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645B41BD" w:rsidR="00F422D3" w:rsidRDefault="00F422D3" w:rsidP="00B42F40">
      <w:pPr>
        <w:pStyle w:val="Titul2"/>
      </w:pPr>
      <w:r>
        <w:t>Název zakázky: „</w:t>
      </w:r>
      <w:r w:rsidR="000C70A9">
        <w:t>Brno Kounicova – výměna oken (komerční prostory)</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0CFAFA55" w14:textId="0AA3F680" w:rsidR="00D32554" w:rsidRPr="00D32554" w:rsidRDefault="00F422D3" w:rsidP="00D32554">
      <w:pPr>
        <w:pStyle w:val="Textbezodsazen"/>
        <w:rPr>
          <w:highlight w:val="green"/>
        </w:rPr>
      </w:pPr>
      <w:r>
        <w:t xml:space="preserve">zastoupena: </w:t>
      </w:r>
      <w:r w:rsidR="00875C62" w:rsidRPr="00BF1790">
        <w:rPr>
          <w:rFonts w:ascii="Verdana" w:hAnsi="Verdana" w:cstheme="minorHAnsi"/>
        </w:rPr>
        <w:t>Ing. Liborem Tkáčem, MBA, ředitelem Oblastního ředitelství Brno</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3D168684" w14:textId="77777777" w:rsidR="00875C62" w:rsidRDefault="00875C62" w:rsidP="00875C62">
      <w:pPr>
        <w:pStyle w:val="Textbezodsazen"/>
        <w:spacing w:after="0"/>
      </w:pPr>
      <w:r>
        <w:t>Správa železnic, státní organizace</w:t>
      </w:r>
    </w:p>
    <w:p w14:paraId="24333A24" w14:textId="530E6EF9" w:rsidR="00875C62" w:rsidRPr="00D32554" w:rsidRDefault="0080446B" w:rsidP="00875C62">
      <w:pPr>
        <w:pStyle w:val="Textbezodsazen"/>
      </w:pPr>
      <w:r>
        <w:rPr>
          <w:rFonts w:ascii="Verdana" w:hAnsi="Verdana" w:cstheme="minorHAnsi"/>
        </w:rPr>
        <w:t xml:space="preserve">Oblastní ředitelství Brno, </w:t>
      </w:r>
      <w:r w:rsidR="00875C62" w:rsidRPr="008F4948">
        <w:rPr>
          <w:rFonts w:ascii="Verdana" w:hAnsi="Verdana" w:cstheme="minorHAnsi"/>
        </w:rPr>
        <w:t>Kounicova 688/26, 6</w:t>
      </w:r>
      <w:r w:rsidR="00875C62">
        <w:rPr>
          <w:rFonts w:ascii="Verdana" w:hAnsi="Verdana" w:cstheme="minorHAnsi"/>
        </w:rPr>
        <w:t>11</w:t>
      </w:r>
      <w:r w:rsidR="00875C62" w:rsidRPr="008F4948">
        <w:rPr>
          <w:rFonts w:ascii="Verdana" w:hAnsi="Verdana" w:cstheme="minorHAnsi"/>
        </w:rPr>
        <w:t xml:space="preserve"> </w:t>
      </w:r>
      <w:r w:rsidR="00875C62">
        <w:rPr>
          <w:rFonts w:ascii="Verdana" w:hAnsi="Verdana" w:cstheme="minorHAnsi"/>
        </w:rPr>
        <w:t>43</w:t>
      </w:r>
      <w:r w:rsidR="00875C62" w:rsidRPr="008F4948">
        <w:rPr>
          <w:rFonts w:ascii="Verdana" w:hAnsi="Verdana" w:cstheme="minorHAnsi"/>
        </w:rPr>
        <w:t xml:space="preserve"> Brno</w:t>
      </w: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lastRenderedPageBreak/>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0855CC6D"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C423E53" w14:textId="77777777" w:rsidR="00F24489" w:rsidRDefault="00F24489" w:rsidP="00F24489">
      <w:pPr>
        <w:pStyle w:val="Nadpis1-1"/>
      </w:pPr>
      <w:r w:rsidRPr="00F24489">
        <w:t>ÚČEL SMLOUVY</w:t>
      </w:r>
    </w:p>
    <w:p w14:paraId="50286736" w14:textId="6FE47D92"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svůj úmysl zadat ve výběrovém řízení veřejnou zakázku s názvem </w:t>
      </w:r>
      <w:r w:rsidRPr="7888D171">
        <w:rPr>
          <w:b/>
          <w:bCs/>
        </w:rPr>
        <w:t>„</w:t>
      </w:r>
      <w:r w:rsidR="00355055" w:rsidRPr="00B95965">
        <w:rPr>
          <w:b/>
          <w:bCs/>
        </w:rPr>
        <w:t>Brno Kounicova – výměna oken (komerční prostory)</w:t>
      </w:r>
      <w:r w:rsidRPr="7888D171">
        <w:rPr>
          <w:b/>
          <w:bCs/>
        </w:rPr>
        <w:t>“</w:t>
      </w:r>
      <w:r>
        <w:t xml:space="preserve"> (dále jen „</w:t>
      </w:r>
      <w:r w:rsidRPr="7888D171">
        <w:rPr>
          <w:b/>
          <w:bCs/>
          <w:i/>
          <w:iCs/>
        </w:rPr>
        <w:t>Veřejná zakázka</w:t>
      </w:r>
      <w:r>
        <w:t>“).</w:t>
      </w:r>
      <w:r w:rsidR="17E1E328">
        <w:t xml:space="preserve"> </w:t>
      </w:r>
      <w:r>
        <w:t xml:space="preserve">Na 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017AB903" w14:textId="62B66D29" w:rsidR="00EF391C" w:rsidRPr="00885479" w:rsidRDefault="00885479" w:rsidP="00885479">
      <w:pPr>
        <w:pStyle w:val="Text1-1"/>
        <w:rPr>
          <w:i/>
          <w:iCs/>
          <w:color w:val="00B050"/>
        </w:rPr>
      </w:pPr>
      <w:r>
        <w:t>Neobsazeno</w:t>
      </w:r>
    </w:p>
    <w:p w14:paraId="4025CCC6" w14:textId="77777777" w:rsidR="00F24489" w:rsidRPr="00F97DBD" w:rsidRDefault="00F24489" w:rsidP="00F24489">
      <w:pPr>
        <w:pStyle w:val="Text1-1"/>
      </w:pPr>
      <w:r w:rsidRPr="00F97DBD">
        <w:lastRenderedPageBreak/>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758E28D5" w14:textId="7EB026AD" w:rsidR="00F24489" w:rsidRDefault="00B84ECC" w:rsidP="00460235">
      <w:pPr>
        <w:pStyle w:val="Text1-1"/>
      </w:pPr>
      <w:r w:rsidRPr="00885479">
        <w:t xml:space="preserve">Rekapitulace </w:t>
      </w:r>
      <w:r w:rsidR="00F24489" w:rsidRPr="00885479">
        <w:t xml:space="preserve">Ceny Díla dle </w:t>
      </w:r>
      <w:r w:rsidR="00A40CD0" w:rsidRPr="00885479">
        <w:t xml:space="preserve">objektů </w:t>
      </w:r>
      <w:r w:rsidR="00F24489" w:rsidRPr="00885479">
        <w:t xml:space="preserve">stavební </w:t>
      </w:r>
      <w:r w:rsidR="00345F2F" w:rsidRPr="00885479">
        <w:t xml:space="preserve">části </w:t>
      </w:r>
      <w:r w:rsidR="00F24489" w:rsidRPr="00885479">
        <w:t>(SO) je uveden</w:t>
      </w:r>
      <w:r w:rsidRPr="00885479">
        <w:t>a</w:t>
      </w:r>
      <w:r w:rsidR="00F24489" w:rsidRPr="00885479">
        <w:t xml:space="preserve"> v </w:t>
      </w:r>
      <w:hyperlink w:anchor="ListAnnex04">
        <w:r w:rsidR="00F24489" w:rsidRPr="00885479">
          <w:rPr>
            <w:rStyle w:val="Hypertextovodkaz"/>
            <w:rFonts w:cs="Calibri"/>
            <w:color w:val="auto"/>
          </w:rPr>
          <w:t>Příloze č. 4</w:t>
        </w:r>
      </w:hyperlink>
      <w:r w:rsidR="00F24489" w:rsidRPr="00885479">
        <w:t xml:space="preserve">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režim přenesení daňové povinnosti dle ust. § 92a, zákona č. 235/2004 Sb., o dani z přidané hodnoty, ve znění pozdějších předpisů (dále jen „</w:t>
      </w:r>
      <w:r w:rsidRPr="7888D171">
        <w:rPr>
          <w:b/>
          <w:bCs/>
          <w:i/>
          <w:iCs/>
        </w:rPr>
        <w:t>zákon o DPH</w:t>
      </w:r>
      <w:r>
        <w:t>“), osobou povinnou k dani dle ust. § 5 odst. 1 zákona o DPH, neboť přijatá plnění použije pro svou ekonomickou činnost, a je tedy osobou povinnou přiznat a zaplatit DPH dle ust.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355055">
      <w:pPr>
        <w:pStyle w:val="Text1-1"/>
        <w:spacing w:after="240"/>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1274A639"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w:t>
      </w:r>
      <w:r w:rsidR="0080446B">
        <w:rPr>
          <w:b/>
        </w:rPr>
        <w:t xml:space="preserve"> </w:t>
      </w:r>
      <w:r w:rsidRPr="00F24489">
        <w:rPr>
          <w:b/>
        </w:rPr>
        <w:t>2 b) Smlouvy.</w:t>
      </w:r>
    </w:p>
    <w:p w14:paraId="0532BC66" w14:textId="7CC6D3E7" w:rsidR="00F24489" w:rsidRPr="00F24489" w:rsidRDefault="00962985" w:rsidP="00F24489">
      <w:pPr>
        <w:pStyle w:val="Textbezslovn"/>
        <w:rPr>
          <w:b/>
        </w:rPr>
      </w:pPr>
      <w:r>
        <w:rPr>
          <w:b/>
        </w:rPr>
        <w:t xml:space="preserve">Zhotovitel se zavazuje </w:t>
      </w:r>
      <w:r w:rsidR="00F24489" w:rsidRPr="00F24489">
        <w:rPr>
          <w:b/>
        </w:rPr>
        <w:t>dokonč</w:t>
      </w:r>
      <w:r>
        <w:rPr>
          <w:b/>
        </w:rPr>
        <w:t>it</w:t>
      </w:r>
      <w:r w:rsidR="00F24489" w:rsidRPr="00F24489">
        <w:rPr>
          <w:b/>
        </w:rPr>
        <w:t xml:space="preserve"> </w:t>
      </w:r>
      <w:r>
        <w:rPr>
          <w:b/>
        </w:rPr>
        <w:t xml:space="preserve">a předat </w:t>
      </w:r>
      <w:r w:rsidR="00F24489" w:rsidRPr="00F24489">
        <w:rPr>
          <w:b/>
        </w:rPr>
        <w:t>Díl</w:t>
      </w:r>
      <w:r>
        <w:rPr>
          <w:b/>
        </w:rPr>
        <w:t>o</w:t>
      </w:r>
      <w:r w:rsidR="00F24489" w:rsidRPr="00F24489">
        <w:rPr>
          <w:b/>
        </w:rPr>
        <w:t xml:space="preserve"> </w:t>
      </w:r>
      <w:r>
        <w:rPr>
          <w:b/>
        </w:rPr>
        <w:t>Objednateli nejpozději do</w:t>
      </w:r>
      <w:r w:rsidR="00F24489" w:rsidRPr="00F24489">
        <w:rPr>
          <w:b/>
        </w:rPr>
        <w:t xml:space="preserve"> </w:t>
      </w:r>
      <w:r w:rsidR="0080446B">
        <w:rPr>
          <w:b/>
        </w:rPr>
        <w:br/>
      </w:r>
      <w:r w:rsidR="000C70A9">
        <w:rPr>
          <w:b/>
        </w:rPr>
        <w:t>31.</w:t>
      </w:r>
      <w:r w:rsidR="0080446B">
        <w:rPr>
          <w:b/>
        </w:rPr>
        <w:t xml:space="preserve"> </w:t>
      </w:r>
      <w:r w:rsidR="000C70A9">
        <w:rPr>
          <w:b/>
        </w:rPr>
        <w:t>12.</w:t>
      </w:r>
      <w:r w:rsidR="0080446B">
        <w:rPr>
          <w:b/>
        </w:rPr>
        <w:t xml:space="preserve"> </w:t>
      </w:r>
      <w:r w:rsidR="000C70A9">
        <w:rPr>
          <w:b/>
        </w:rPr>
        <w:t>2026</w:t>
      </w:r>
      <w:r w:rsidR="00F24489" w:rsidRPr="00F24489">
        <w:rPr>
          <w:b/>
        </w:rPr>
        <w:t xml:space="preserve"> (dokladem prokazujícím, že Zhotovitel dokončil celé Dílo, je Předávací protokol dle odst. 10.4 Obchodních podmínek).</w:t>
      </w:r>
    </w:p>
    <w:p w14:paraId="067250B4" w14:textId="4732F1BF" w:rsidR="00F24489" w:rsidRDefault="00F24489" w:rsidP="00F24489">
      <w:pPr>
        <w:pStyle w:val="Textbezslovn"/>
      </w:pPr>
      <w:r w:rsidRPr="00F97DBD">
        <w:t xml:space="preserve">Lhůta pro dokončení stavebních </w:t>
      </w:r>
      <w:r w:rsidR="00962985">
        <w:t xml:space="preserve">je nejpozději do 31.12.2026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07D0D1D0" w14:textId="696369C2" w:rsidR="00F24489" w:rsidRDefault="00F24489" w:rsidP="00AA2CC7">
      <w:pPr>
        <w:pStyle w:val="Text1-1"/>
      </w:pPr>
      <w:r w:rsidRPr="00F97DBD">
        <w:t xml:space="preserve">Místo plnění je dáno místem, v němž má být Dílo dle </w:t>
      </w:r>
      <w:r>
        <w:t xml:space="preserve">Přílohy č. 2 </w:t>
      </w:r>
      <w:r w:rsidR="00781A3E">
        <w:t>b</w:t>
      </w:r>
      <w:r>
        <w:t xml:space="preserve">) této </w:t>
      </w:r>
      <w:r w:rsidR="00BA234C">
        <w:t>Smlouv</w:t>
      </w:r>
      <w:r>
        <w:t xml:space="preserve">y </w:t>
      </w:r>
      <w:r w:rsidRPr="00F97DBD">
        <w:t>umístěno.</w:t>
      </w:r>
      <w:r>
        <w:t xml:space="preserve"> Smluvní strany se dohodly, že pro provádění Díla není s ohledem na jeho charakter a náročnost vyhotovena </w:t>
      </w:r>
      <w:r w:rsidR="008D6B92">
        <w:t xml:space="preserve">projektová </w:t>
      </w:r>
      <w:r>
        <w:t xml:space="preserve">dokumentace. V případě, že přílohy </w:t>
      </w:r>
      <w:r>
        <w:lastRenderedPageBreak/>
        <w:t xml:space="preserve">této </w:t>
      </w:r>
      <w:r w:rsidR="00BA234C">
        <w:t>Smlouv</w:t>
      </w:r>
      <w:r>
        <w:t xml:space="preserve">y odkazují na </w:t>
      </w:r>
      <w:r w:rsidR="008D6B92">
        <w:t xml:space="preserve">projektovou </w:t>
      </w:r>
      <w:r>
        <w:t>dokumentaci, rozumí se tím odkaz na dokumenty, které obsahují technickou specifikaci Díla, a projektovou dokumentaci nahrazují (dále jen „</w:t>
      </w:r>
      <w:r w:rsidRPr="00340C26">
        <w:rPr>
          <w:b/>
          <w:i/>
        </w:rPr>
        <w:t>Technická specifikace stavby</w:t>
      </w:r>
      <w:r>
        <w:t xml:space="preserve">“). Tyto dokumenty jsou označeny v Zadávací dokumentaci jako Díl 3 Zadávací dokumentace a jsou přílohou této Smlouvy. V případě, že ustanovení přílohy této </w:t>
      </w:r>
      <w:r w:rsidR="00BA234C">
        <w:t>Smlouv</w:t>
      </w:r>
      <w:r>
        <w:t xml:space="preserve">y odkazuje na </w:t>
      </w:r>
      <w:r w:rsidR="008D6B92">
        <w:t xml:space="preserve">projektovou </w:t>
      </w:r>
      <w:r>
        <w:t>dokumentaci či konkrétní úpravu, která by měla být obsažena v </w:t>
      </w:r>
      <w:r w:rsidR="008D6B92">
        <w:t xml:space="preserve">projektové </w:t>
      </w:r>
      <w:r>
        <w:t xml:space="preserve">dokumentaci, avšak není obsažená v Technické specifikaci stavby, nebo odkazuje na </w:t>
      </w:r>
      <w:r w:rsidR="008D6B92">
        <w:t xml:space="preserve">projektovou </w:t>
      </w:r>
      <w:r>
        <w:t xml:space="preserve">dokumentaci takovým způsobem, který není aplikovatelný na Technickou specifikaci stavby s ohledem na její obsah, se toto ustanovení nepoužije. </w:t>
      </w:r>
    </w:p>
    <w:p w14:paraId="38CF7383" w14:textId="1E006B55" w:rsidR="00F24489" w:rsidRDefault="002E5193" w:rsidP="00214C3E">
      <w:pPr>
        <w:pStyle w:val="Nadpis1-1"/>
      </w:pPr>
      <w:r>
        <w:t xml:space="preserve">záruky a </w:t>
      </w:r>
      <w:r w:rsidR="00214C3E" w:rsidRPr="00214C3E">
        <w:t>DALŠÍ USTANOVENÍ</w:t>
      </w:r>
    </w:p>
    <w:p w14:paraId="5E83BC8B" w14:textId="12F7251B" w:rsidR="00214C3E" w:rsidRPr="00885479" w:rsidRDefault="00214C3E" w:rsidP="00885479">
      <w:pPr>
        <w:pStyle w:val="Text1-1"/>
        <w:rPr>
          <w:i/>
          <w:iCs/>
          <w:color w:val="00B050"/>
        </w:rPr>
      </w:pPr>
      <w:r w:rsidRPr="00885479">
        <w:t xml:space="preserve">Objednatel nepožaduje předložení </w:t>
      </w:r>
      <w:r w:rsidR="00830736" w:rsidRPr="00885479">
        <w:t>Z</w:t>
      </w:r>
      <w:r w:rsidRPr="00885479">
        <w:t xml:space="preserve">áruky za provedení Díla dle čl. 14 Obchodních podmínek ani </w:t>
      </w:r>
      <w:r w:rsidR="00830736" w:rsidRPr="00885479">
        <w:t>Z</w:t>
      </w:r>
      <w:r w:rsidRPr="00885479">
        <w:t>áruky za odstranění vad dle čl. 15 Obchodních podmínek, ustanovení čl. 14, čl. 15, čl. 20.</w:t>
      </w:r>
      <w:r w:rsidR="00B67C5F" w:rsidRPr="00885479">
        <w:t xml:space="preserve">24 </w:t>
      </w:r>
      <w:r w:rsidRPr="00885479">
        <w:t>a čl. 21.1.3 Obchodních podmínek se tedy nepoužije.</w:t>
      </w:r>
      <w:r w:rsidR="000F6752" w:rsidRPr="00885479">
        <w:t xml:space="preserve"> Části čl. 19.17 a 19.19 Obchodních podmínek týkající se nároků Objednatele z</w:t>
      </w:r>
      <w:r w:rsidR="00830736" w:rsidRPr="00885479">
        <w:t>e</w:t>
      </w:r>
      <w:r w:rsidR="000F6752" w:rsidRPr="00885479">
        <w:t xml:space="preserve"> </w:t>
      </w:r>
      <w:r w:rsidR="00830736" w:rsidRPr="00885479">
        <w:t>Z</w:t>
      </w:r>
      <w:r w:rsidR="000F6752" w:rsidRPr="00885479">
        <w:t>áruky za odstranění vad se taktéž nepoužijí.</w:t>
      </w:r>
    </w:p>
    <w:p w14:paraId="75D7E8A8" w14:textId="414A5A39" w:rsidR="00214C3E" w:rsidRPr="00885479" w:rsidRDefault="4F568DCF" w:rsidP="00885479">
      <w:pPr>
        <w:pStyle w:val="Text1-1"/>
      </w:pPr>
      <w:r w:rsidRPr="00885479">
        <w:t>Při realizaci Díla nejsou plánovány výluky.</w:t>
      </w:r>
    </w:p>
    <w:p w14:paraId="0E493F5F" w14:textId="5431D06F" w:rsidR="3FEEDE87" w:rsidRPr="00885479" w:rsidRDefault="00885479" w:rsidP="00175AF9">
      <w:pPr>
        <w:pStyle w:val="Text1-1"/>
        <w:rPr>
          <w:rFonts w:asciiTheme="majorHAnsi" w:eastAsiaTheme="majorEastAsia" w:hAnsiTheme="majorHAnsi" w:cstheme="majorBidi"/>
          <w:color w:val="333333"/>
        </w:rPr>
      </w:pPr>
      <w:r w:rsidRPr="00885479">
        <w:t>Neobsazeno.</w:t>
      </w:r>
    </w:p>
    <w:p w14:paraId="7039CC01" w14:textId="771B3323"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771434E5" w:rsidR="00214C3E" w:rsidRDefault="00885479" w:rsidP="003B3373">
      <w:pPr>
        <w:pStyle w:val="Text1-1"/>
      </w:pPr>
      <w:r>
        <w:t>Neobsazeno</w:t>
      </w:r>
      <w:r w:rsidR="003B6A98" w:rsidRPr="005E007F">
        <w:t>.</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49AB81C7"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w:t>
      </w:r>
      <w:r w:rsidR="00962985">
        <w:t xml:space="preserve"> </w:t>
      </w:r>
      <w:r w:rsidRPr="009A12BD">
        <w:t>%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w:t>
      </w:r>
      <w:r w:rsidRPr="5F4F3224">
        <w:rPr>
          <w:rFonts w:ascii="Verdana" w:eastAsia="Verdana" w:hAnsi="Verdana" w:cs="Verdana"/>
        </w:rPr>
        <w:lastRenderedPageBreak/>
        <w:t xml:space="preserve">těmito dokumenty byla druhá Smluvní strana před podpisem Smlouvy seznámena. Správa železnic, státní organizace, má dokumenty k dispozici na webových stránkách: </w:t>
      </w:r>
      <w:hyperlink r:id="rId11"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43FD01FC" w14:textId="13D746CC" w:rsidR="00975130" w:rsidRDefault="00975130" w:rsidP="00214C3E">
      <w:pPr>
        <w:pStyle w:val="Nadpis1-1"/>
      </w:pPr>
      <w:r>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7E8D3681" w:rsidR="00975130" w:rsidRDefault="00975130" w:rsidP="00975130">
      <w:pPr>
        <w:pStyle w:val="111a"/>
        <w:ind w:left="2211" w:hanging="737"/>
      </w:pPr>
      <w:r>
        <w:t xml:space="preserve">částky odpovídající </w:t>
      </w:r>
      <w:r w:rsidR="00526BA3" w:rsidRPr="00526BA3">
        <w:t>20</w:t>
      </w:r>
      <w:r w:rsidRPr="00526BA3">
        <w:t xml:space="preserve"> </w:t>
      </w:r>
      <w:r>
        <w:t xml:space="preserve">% 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w:t>
      </w:r>
      <w:r>
        <w:lastRenderedPageBreak/>
        <w:t xml:space="preserve">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080AB9">
        <w:t>nejpozději do 15 dnů po uplynutí zálohovaného období</w:t>
      </w:r>
      <w:r w:rsidR="00FD390F" w:rsidRPr="00080AB9">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 xml:space="preserve">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w:t>
      </w:r>
      <w:r>
        <w:lastRenderedPageBreak/>
        <w:t>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lastRenderedPageBreak/>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5965E746" w:rsidR="00A76F4A" w:rsidRDefault="001F02B7" w:rsidP="00717D14">
      <w:pPr>
        <w:pStyle w:val="Text1-1"/>
      </w:pPr>
      <w:r>
        <w:t>Neobsazeno</w:t>
      </w:r>
    </w:p>
    <w:p w14:paraId="7B8CFBF6" w14:textId="77777777" w:rsidR="00F313C2" w:rsidRDefault="00F313C2" w:rsidP="00F313C2">
      <w:pPr>
        <w:pStyle w:val="Text1-1"/>
      </w:pPr>
      <w:r>
        <w:t>Neobsazeno</w:t>
      </w:r>
    </w:p>
    <w:p w14:paraId="0DA739FA" w14:textId="77777777" w:rsidR="00F313C2" w:rsidRDefault="00F313C2" w:rsidP="00F313C2">
      <w:pPr>
        <w:pStyle w:val="Text1-1"/>
      </w:pPr>
      <w:r>
        <w:t>Neobsazeno</w:t>
      </w:r>
    </w:p>
    <w:p w14:paraId="35B2E04A" w14:textId="7817EAA1" w:rsidR="00FE70BF" w:rsidRDefault="00FE70BF" w:rsidP="00FE70BF">
      <w:pPr>
        <w:pStyle w:val="Text1-1"/>
      </w:pPr>
      <w:r w:rsidRPr="00FE70BF">
        <w:t>Jednání, která budou probíhat při provádění Díla, se budou konat primárně distančním způsobem (elektronicky, např. MS Teams, Google meet, atp.), pokud nebude nutné, aby byly spojeny s místním šetřením.</w:t>
      </w:r>
      <w:r w:rsidR="00D6406B">
        <w:t xml:space="preserve">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lastRenderedPageBreak/>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lastRenderedPageBreak/>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C077B83" w:rsidR="001234EA" w:rsidRPr="009722A3" w:rsidRDefault="001234EA" w:rsidP="001234EA">
      <w:pPr>
        <w:pStyle w:val="Text1-1"/>
        <w:rPr>
          <w:highlight w:val="yellow"/>
        </w:rPr>
      </w:pPr>
      <w:r w:rsidRPr="009722A3">
        <w:rPr>
          <w:highlight w:val="yellow"/>
        </w:rPr>
        <w:t xml:space="preserve">Tato Smlouva je vyhotovena ve </w:t>
      </w:r>
      <w:r w:rsidRPr="00187F81">
        <w:rPr>
          <w:rStyle w:val="Tun"/>
          <w:highlight w:val="yellow"/>
        </w:rPr>
        <w:t>"[VLOŽÍ ZHOTOVITEL]"</w:t>
      </w:r>
      <w:r w:rsidRPr="009722A3">
        <w:rPr>
          <w:highlight w:val="yellow"/>
        </w:rPr>
        <w:t xml:space="preserve"> vyhotoveních, z nichž Objednatel obdrží</w:t>
      </w:r>
      <w:r w:rsidR="001547B6" w:rsidRPr="009722A3">
        <w:rPr>
          <w:highlight w:val="yellow"/>
        </w:rPr>
        <w:t xml:space="preserve"> 2</w:t>
      </w:r>
      <w:r w:rsidRPr="009722A3">
        <w:rPr>
          <w:highlight w:val="yellow"/>
        </w:rPr>
        <w:t xml:space="preserve"> vyhotovení a Zhotovitel obdrží </w:t>
      </w:r>
      <w:r w:rsidRPr="00187F81">
        <w:rPr>
          <w:rStyle w:val="Tun"/>
          <w:highlight w:val="yellow"/>
        </w:rPr>
        <w:t>"[VLOŽÍ ZHOTOVITEL]"</w:t>
      </w:r>
      <w:r w:rsidRPr="009722A3">
        <w:rPr>
          <w:highlight w:val="yellow"/>
        </w:rP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9722A3">
        <w:rPr>
          <w:highlight w:val="yellow"/>
        </w:rPr>
        <w:t>Tato Smlouva je vyhotovena elektronicky a podepsána zaručeným elektronickým podpisem založeným na kvalifikovaném certifikátu pro elektronický podpis nebo kvalifikovaným elektronickým podpisem.</w:t>
      </w:r>
    </w:p>
    <w:p w14:paraId="05FBA8D6" w14:textId="72714072" w:rsidR="00187F81" w:rsidRPr="009722A3" w:rsidRDefault="00187F81" w:rsidP="00187F81">
      <w:pPr>
        <w:pStyle w:val="Text1-1"/>
        <w:numPr>
          <w:ilvl w:val="0"/>
          <w:numId w:val="0"/>
        </w:numPr>
        <w:ind w:left="737"/>
        <w:rPr>
          <w:color w:val="00B050"/>
        </w:rPr>
      </w:pPr>
      <w:r w:rsidRPr="00346397">
        <w:rPr>
          <w:color w:val="00B050"/>
          <w:highlight w:val="lightGray"/>
        </w:rPr>
        <w:t>[</w:t>
      </w:r>
      <w:r w:rsidRPr="00346397">
        <w:rPr>
          <w:i/>
          <w:color w:val="00B050"/>
          <w:highlight w:val="lightGray"/>
        </w:rPr>
        <w:t xml:space="preserve">Dodavatel vybere pouze jednu z výše uvedených variant čl. 9.11 odpovídající jeho požadavku na formu vyhotovení smlouvy v případě, že jeho nabídka bude vybrána jako nabídka ekonomicky nejvýhodnější. V případě varianty na listinnou písemnou podobu současně dodavatel doplní počet požadovaných vyhotovení do předepsané části k doplnění označené </w:t>
      </w:r>
      <w:r w:rsidRPr="00346397">
        <w:rPr>
          <w:rStyle w:val="Tun"/>
          <w:color w:val="00B050"/>
          <w:highlight w:val="lightGray"/>
        </w:rPr>
        <w:t>"[VLOŽÍ ZHOTOVITEL]".</w:t>
      </w:r>
      <w:r w:rsidRPr="00346397">
        <w:rPr>
          <w:color w:val="00B050"/>
          <w:highlight w:val="lightGray"/>
        </w:rPr>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lastRenderedPageBreak/>
        <w:t xml:space="preserve">Smluvní strany výslovně prohlašují, že údaje a další skutečnosti uvedené v této </w:t>
      </w:r>
      <w:r w:rsidR="00BA234C">
        <w:t>Smlouv</w:t>
      </w:r>
      <w:r>
        <w:t xml:space="preserve">ě, vyjma částí označených ve smyslu následujícího odstavce této </w:t>
      </w:r>
      <w:r w:rsidR="00BA234C">
        <w:t>Smlouv</w:t>
      </w:r>
      <w:r>
        <w:t>y, nepovažují za obchodní tajemství ve smyslu ustanovení § 504 zákona č. 89/2012 Sb., občanský zákoník, ve znění pozdějších předpisů (dále jen „</w:t>
      </w:r>
      <w:r w:rsidRPr="5FE1FBC1">
        <w:rPr>
          <w:b/>
          <w:bCs/>
          <w:i/>
          <w:iCs/>
        </w:rPr>
        <w:t>obchodní tajemství</w:t>
      </w:r>
      <w:r>
        <w:t>“), a že se nejedná ani o informace, které nemohou být v registru smluv uveřejněny na základě ustanovení § 3 odst. 1 ZRS.</w:t>
      </w:r>
    </w:p>
    <w:p w14:paraId="052F84F3" w14:textId="6F9A4746" w:rsidR="7F870ECC" w:rsidRDefault="7F870ECC" w:rsidP="5FE1FBC1">
      <w:pPr>
        <w:pStyle w:val="Text1-1"/>
      </w:pPr>
      <w:r>
        <w:t>Smluvní strany výslovně prohlašují, že cena předmětu Smlouvy uvedená v čl. 3</w:t>
      </w:r>
      <w:r w:rsidR="0CC94911">
        <w:t xml:space="preserve"> Smlouvy</w:t>
      </w:r>
      <w:r>
        <w:t xml:space="preserve"> a </w:t>
      </w:r>
      <w:r w:rsidR="001C5BF6">
        <w:t xml:space="preserve">ceny uvedené </w:t>
      </w:r>
      <w:r>
        <w:t xml:space="preserve">v příloze č. 4 Smlouvy </w:t>
      </w:r>
      <w:r w:rsidR="001C5BF6">
        <w:t>nejsou</w:t>
      </w:r>
      <w:r>
        <w:t xml:space="preserve"> obchodním tajemstvím ve smyslu § 504 občanského zákoníku ani jedné ze smluvních stran, a tedy </w:t>
      </w:r>
      <w:r w:rsidR="001C5BF6">
        <w:t>budou</w:t>
      </w:r>
      <w:r>
        <w:t xml:space="preserve"> uveřejněn</w:t>
      </w:r>
      <w:r w:rsidR="001C5BF6">
        <w:t>y</w:t>
      </w:r>
      <w:r>
        <w:t xml:space="preserve"> postupem dle ZRS.</w:t>
      </w:r>
    </w:p>
    <w:p w14:paraId="11BCDFAB" w14:textId="591B110E" w:rsidR="008970E1" w:rsidRDefault="008970E1" w:rsidP="5FE1FBC1">
      <w:pPr>
        <w:pStyle w:val="Text1-1"/>
      </w:pPr>
      <w:r w:rsidRPr="008970E1">
        <w:t>Zhotovitel bere na vědomí a souhlasí s tím, že Objednatel je oprávněn uveřejnit informace v rozsahu a za podmínek stanovených v zadávací dokumentaci a právními předpisy. Pro účely ochrany důvěrných informací ve smyslu § 218 ZZVZ a obchodního tajemství ve smyslu § 504 občanského zákoníku se použijí pravidla stanovená v zadávací dokumentaci, která Zhotovitel podáním nabídky akceptoval.</w:t>
      </w:r>
    </w:p>
    <w:p w14:paraId="27AA1CFF" w14:textId="04DE8968" w:rsidR="008970E1" w:rsidRDefault="008970E1" w:rsidP="5FE1FBC1">
      <w:pPr>
        <w:pStyle w:val="Text1-1"/>
      </w:pPr>
      <w:r w:rsidRPr="008970E1">
        <w:t>Zhotovitel poskytne Objednateli na jeho žádost přiměřenou součinnost potřebnou k posouzení rozsahu ochrany konkrétních informací a rozsahu jejich případného uveřejnění.</w:t>
      </w:r>
    </w:p>
    <w:p w14:paraId="5C37F15B" w14:textId="7CDE00BE" w:rsidR="00214C3E" w:rsidRPr="00516813" w:rsidRDefault="00214C3E" w:rsidP="19E87614">
      <w:pPr>
        <w:pStyle w:val="Text1-1"/>
      </w:pPr>
      <w:r>
        <w:t xml:space="preserve">Jestliže smluvní strana označí za své obchodní tajemství část obsahu </w:t>
      </w:r>
      <w:r w:rsidR="00BA234C">
        <w:t>Smlouv</w:t>
      </w:r>
      <w:r>
        <w:t xml:space="preserve">y, která v důsledku toho bude pro účely uveřejnění </w:t>
      </w:r>
      <w:r w:rsidR="00BA234C">
        <w:t>Smlouv</w:t>
      </w:r>
      <w:r>
        <w:t xml:space="preserve">y v registru smluv znečitelněna, nese tato smluvní strana odpovědnost, pokud by </w:t>
      </w:r>
      <w:r w:rsidR="00BA234C">
        <w:t>Smlouv</w:t>
      </w:r>
      <w:r>
        <w:t xml:space="preserve">a v důsledku takového označení byla uveřejněna způsobem odporujícím ZRS, a to bez ohledu na to, která ze stran </w:t>
      </w:r>
      <w:r w:rsidR="00BA234C">
        <w:t>Smlouv</w:t>
      </w:r>
      <w:r>
        <w:t xml:space="preserve">u v registru smluv uveřejnila. S částmi </w:t>
      </w:r>
      <w:r w:rsidR="00BA234C">
        <w:t>Smlouv</w:t>
      </w:r>
      <w:r>
        <w:t xml:space="preserve">y, které druhá smluvní strana neoznačí za své obchodní tajemství před uzavřením této </w:t>
      </w:r>
      <w:r w:rsidR="00BA234C">
        <w:t>Smlouv</w:t>
      </w:r>
      <w:r>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62C5489">
        <w:t xml:space="preserve"> </w:t>
      </w:r>
      <w:r w:rsidR="062C5489" w:rsidRPr="19E87614">
        <w:rPr>
          <w:rFonts w:ascii="Verdana" w:eastAsia="Verdana" w:hAnsi="Verdana" w:cs="Verdana"/>
        </w:rPr>
        <w:t>V případě, že Smluvní strana neposkytne odůvodnění obchodního tajemství, či se existence obchodního tajemství neprokáže, platí, že se o obchodní tajemství nejedná.</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77777777" w:rsidR="00214C3E" w:rsidRPr="00F97DBD" w:rsidRDefault="00214C3E" w:rsidP="00904948">
            <w:pPr>
              <w:pStyle w:val="Textbezslovn"/>
              <w:ind w:left="722"/>
            </w:pPr>
            <w:r w:rsidRPr="00F97DBD">
              <w:t xml:space="preserve">Obchodní podmínky – </w:t>
            </w:r>
            <w:r w:rsidRPr="00CB2334">
              <w:rPr>
                <w:highlight w:val="green"/>
              </w:rPr>
              <w:t>VLOŽÍ OBJEDNATEL</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7E2DE6AE" w14:textId="668B5176" w:rsidR="00214C3E" w:rsidRPr="00F97DBD" w:rsidRDefault="3ABA3EC6" w:rsidP="009722A3">
            <w:pPr>
              <w:shd w:val="clear" w:color="auto" w:fill="FFFFFF" w:themeFill="background1"/>
              <w:spacing w:after="120"/>
              <w:rPr>
                <w:highlight w:val="green"/>
              </w:rPr>
            </w:pPr>
            <w:r w:rsidRPr="515E318A">
              <w:rPr>
                <w:rFonts w:asciiTheme="majorHAnsi" w:eastAsiaTheme="majorEastAsia" w:hAnsiTheme="majorHAnsi" w:cstheme="majorBidi"/>
                <w:color w:val="333333"/>
              </w:rPr>
              <w:t>b) Zvláštní technické podmínky</w:t>
            </w: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4CF24990" w:rsidR="00214C3E" w:rsidRPr="00F97DBD" w:rsidRDefault="001F02B7" w:rsidP="00214C3E">
            <w:pPr>
              <w:pStyle w:val="Textbezslovn"/>
            </w:pPr>
            <w:r>
              <w:t>Neobsazeno</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lastRenderedPageBreak/>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D14C589" w:rsidR="00343A43" w:rsidRPr="00214C3E" w:rsidRDefault="00343A43" w:rsidP="00214C3E">
            <w:pPr>
              <w:pStyle w:val="Textbezslovn"/>
              <w:rPr>
                <w:u w:val="single"/>
              </w:rPr>
            </w:pPr>
          </w:p>
        </w:tc>
        <w:tc>
          <w:tcPr>
            <w:tcW w:w="2969" w:type="pct"/>
          </w:tcPr>
          <w:p w14:paraId="66476685" w14:textId="6978745B" w:rsidR="00343A43" w:rsidRPr="001622B2" w:rsidRDefault="00343A43" w:rsidP="7888D171">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7DC23A39" w14:textId="77777777" w:rsidR="00526BA3" w:rsidRDefault="00526BA3" w:rsidP="00F24489">
      <w:pPr>
        <w:pStyle w:val="slovanseznam"/>
        <w:numPr>
          <w:ilvl w:val="0"/>
          <w:numId w:val="0"/>
        </w:numPr>
        <w:ind w:left="567"/>
      </w:pPr>
    </w:p>
    <w:p w14:paraId="36281D71" w14:textId="77777777" w:rsidR="00526BA3" w:rsidRDefault="00526BA3" w:rsidP="00F24489">
      <w:pPr>
        <w:pStyle w:val="slovanseznam"/>
        <w:numPr>
          <w:ilvl w:val="0"/>
          <w:numId w:val="0"/>
        </w:numPr>
        <w:ind w:left="567"/>
      </w:pPr>
    </w:p>
    <w:p w14:paraId="5B05217B" w14:textId="77777777" w:rsidR="00526BA3" w:rsidRDefault="00526BA3" w:rsidP="00F24489">
      <w:pPr>
        <w:pStyle w:val="slovanseznam"/>
        <w:numPr>
          <w:ilvl w:val="0"/>
          <w:numId w:val="0"/>
        </w:numPr>
        <w:ind w:left="567"/>
      </w:pPr>
    </w:p>
    <w:p w14:paraId="6B2108B6" w14:textId="77777777" w:rsidR="00526BA3" w:rsidRDefault="00526BA3" w:rsidP="00F24489">
      <w:pPr>
        <w:pStyle w:val="slovanseznam"/>
        <w:numPr>
          <w:ilvl w:val="0"/>
          <w:numId w:val="0"/>
        </w:numPr>
        <w:ind w:left="567"/>
      </w:pPr>
    </w:p>
    <w:p w14:paraId="58502F6D" w14:textId="77777777" w:rsidR="00526BA3" w:rsidRDefault="00526BA3" w:rsidP="00F24489">
      <w:pPr>
        <w:pStyle w:val="slovanseznam"/>
        <w:numPr>
          <w:ilvl w:val="0"/>
          <w:numId w:val="0"/>
        </w:numPr>
        <w:ind w:left="567"/>
      </w:pPr>
    </w:p>
    <w:p w14:paraId="4233BCA4" w14:textId="77777777" w:rsidR="00526BA3" w:rsidRDefault="00526BA3" w:rsidP="00F24489">
      <w:pPr>
        <w:pStyle w:val="slovanseznam"/>
        <w:numPr>
          <w:ilvl w:val="0"/>
          <w:numId w:val="0"/>
        </w:numPr>
        <w:ind w:left="567"/>
      </w:pPr>
    </w:p>
    <w:p w14:paraId="0E8251E8" w14:textId="77777777" w:rsidR="00526BA3" w:rsidRDefault="00526BA3" w:rsidP="00F24489">
      <w:pPr>
        <w:pStyle w:val="slovanseznam"/>
        <w:numPr>
          <w:ilvl w:val="0"/>
          <w:numId w:val="0"/>
        </w:numPr>
        <w:ind w:left="567"/>
      </w:pPr>
    </w:p>
    <w:p w14:paraId="5FF86A5F" w14:textId="77777777" w:rsidR="00526BA3" w:rsidRDefault="00526BA3"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533CD8E9" w14:textId="77777777" w:rsidR="00BC55C5" w:rsidRDefault="00BC55C5" w:rsidP="009F0867">
      <w:pPr>
        <w:pStyle w:val="Textbezodsazen"/>
      </w:pPr>
    </w:p>
    <w:p w14:paraId="674E9421" w14:textId="7C383ADE" w:rsidR="00F422D3" w:rsidRDefault="00214C3E" w:rsidP="009F0867">
      <w:pPr>
        <w:pStyle w:val="Textbezodsazen"/>
      </w:pPr>
      <w:r>
        <w:t>V</w:t>
      </w:r>
      <w:r w:rsidR="004407D2">
        <w:t xml:space="preserve"> Brně </w:t>
      </w:r>
      <w:r>
        <w:t>dne ……………</w:t>
      </w:r>
      <w:r w:rsidR="00F422D3">
        <w:tab/>
      </w:r>
      <w:r w:rsidR="00F422D3">
        <w:tab/>
      </w:r>
      <w:r w:rsidR="00F422D3">
        <w:tab/>
      </w:r>
      <w:r w:rsidR="00707A1A">
        <w:tab/>
      </w:r>
      <w:r w:rsidR="00F422D3">
        <w:tab/>
      </w:r>
      <w:r w:rsidR="004407D2" w:rsidRPr="002F6CCC">
        <w:rPr>
          <w:highlight w:val="yellow"/>
        </w:rPr>
        <w:t xml:space="preserve">V </w:t>
      </w:r>
      <w:r w:rsidR="004407D2" w:rsidRPr="00056AAF">
        <w:rPr>
          <w:highlight w:val="yellow"/>
        </w:rPr>
        <w:fldChar w:fldCharType="begin"/>
      </w:r>
      <w:r w:rsidR="004407D2" w:rsidRPr="00056AAF">
        <w:rPr>
          <w:highlight w:val="yellow"/>
        </w:rPr>
        <w:instrText xml:space="preserve"> MACROBUTTON  VložitŠirokouMezeru "[VLOŽÍ ZHOTOVITEL]" </w:instrText>
      </w:r>
      <w:r w:rsidR="004407D2" w:rsidRPr="00056AAF">
        <w:rPr>
          <w:highlight w:val="yellow"/>
        </w:rPr>
        <w:fldChar w:fldCharType="end"/>
      </w:r>
      <w:r w:rsidR="004407D2" w:rsidRPr="002F6CCC">
        <w:rPr>
          <w:highlight w:val="yellow"/>
        </w:rPr>
        <w:t>dne</w:t>
      </w:r>
      <w:r w:rsidR="004407D2" w:rsidDel="004407D2">
        <w:t xml:space="preserve"> </w:t>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0C6CF0B3" w14:textId="77777777" w:rsidR="00BC55C5" w:rsidRDefault="00BC55C5" w:rsidP="009F0867">
      <w:pPr>
        <w:pStyle w:val="Textbezodsazen"/>
      </w:pPr>
    </w:p>
    <w:p w14:paraId="6F4E0454" w14:textId="14374B64" w:rsidR="004407D2" w:rsidRDefault="00F422D3" w:rsidP="009722A3">
      <w:pPr>
        <w:pStyle w:val="Textbezodsazen"/>
        <w:spacing w:before="120" w:after="0"/>
        <w:rPr>
          <w:rFonts w:ascii="Verdana" w:eastAsia="Verdana" w:hAnsi="Verdana" w:cs="Times New Roman"/>
        </w:rPr>
      </w:pPr>
      <w:r>
        <w:t>………………………………………</w:t>
      </w:r>
      <w:r>
        <w:tab/>
      </w:r>
      <w:r>
        <w:tab/>
      </w:r>
      <w:r>
        <w:tab/>
      </w:r>
      <w:r>
        <w:tab/>
      </w:r>
      <w:r w:rsidR="00214C3E">
        <w:t>………………………………………</w:t>
      </w:r>
      <w:r w:rsidR="004407D2">
        <w:br/>
        <w:t>Objednatel</w:t>
      </w:r>
      <w:r w:rsidR="004407D2">
        <w:tab/>
      </w:r>
      <w:r w:rsidR="004407D2">
        <w:tab/>
      </w:r>
      <w:r w:rsidR="004407D2">
        <w:tab/>
      </w:r>
      <w:r w:rsidR="004407D2">
        <w:tab/>
      </w:r>
      <w:r w:rsidR="004407D2">
        <w:tab/>
      </w:r>
      <w:r w:rsidR="004407D2">
        <w:tab/>
      </w:r>
      <w:r w:rsidR="004407D2" w:rsidRPr="007E08B1">
        <w:rPr>
          <w:rFonts w:ascii="Verdana" w:eastAsia="Verdana" w:hAnsi="Verdana" w:cs="Times New Roman"/>
        </w:rPr>
        <w:t>Zhotovitel</w:t>
      </w:r>
    </w:p>
    <w:p w14:paraId="78E73245" w14:textId="28BB229E" w:rsidR="006F1497" w:rsidRPr="009722A3" w:rsidRDefault="00BC55C5" w:rsidP="009722A3">
      <w:pPr>
        <w:spacing w:after="0"/>
        <w:rPr>
          <w:rFonts w:ascii="Verdana" w:eastAsia="Verdana" w:hAnsi="Verdana" w:cs="Times New Roman"/>
          <w:b/>
          <w:highlight w:val="yellow"/>
        </w:rPr>
      </w:pPr>
      <w:r w:rsidRPr="009722A3">
        <w:rPr>
          <w:b/>
          <w:bCs/>
        </w:rPr>
        <w:t>Ing. Libor Tkáč</w:t>
      </w:r>
      <w:r w:rsidR="00F422D3" w:rsidRPr="009722A3">
        <w:rPr>
          <w:b/>
          <w:bCs/>
        </w:rPr>
        <w:tab/>
      </w:r>
      <w:r w:rsidR="00F422D3">
        <w:tab/>
      </w:r>
      <w:r w:rsidR="00F422D3">
        <w:tab/>
      </w:r>
      <w:r w:rsidR="00F422D3">
        <w:tab/>
      </w:r>
      <w:r w:rsidR="00F422D3">
        <w:tab/>
      </w:r>
      <w:r w:rsidR="004407D2" w:rsidRPr="00056AAF">
        <w:rPr>
          <w:b/>
          <w:highlight w:val="yellow"/>
        </w:rPr>
        <w:fldChar w:fldCharType="begin"/>
      </w:r>
      <w:r w:rsidR="004407D2" w:rsidRPr="00056AAF">
        <w:rPr>
          <w:b/>
          <w:highlight w:val="yellow"/>
        </w:rPr>
        <w:instrText xml:space="preserve"> MACROBUTTON  VložitŠirokouMezeru "[VLOŽÍ ZHOTOVITEL]" </w:instrText>
      </w:r>
      <w:r w:rsidR="004407D2" w:rsidRPr="00056AAF">
        <w:rPr>
          <w:b/>
          <w:highlight w:val="yellow"/>
        </w:rPr>
        <w:fldChar w:fldCharType="end"/>
      </w:r>
    </w:p>
    <w:p w14:paraId="40C36E50" w14:textId="5A65CBB4" w:rsidR="515E318A" w:rsidRDefault="00BC55C5" w:rsidP="009722A3">
      <w:pPr>
        <w:spacing w:after="0"/>
      </w:pPr>
      <w:r>
        <w:t>ředitel Oblastního ředitelství Brno</w:t>
      </w:r>
      <w:r w:rsidR="004407D2">
        <w:tab/>
      </w:r>
      <w:r w:rsidR="004407D2">
        <w:tab/>
      </w:r>
      <w:r w:rsidR="004407D2">
        <w:tab/>
      </w:r>
      <w:r w:rsidR="004407D2" w:rsidRPr="00056AAF">
        <w:rPr>
          <w:highlight w:val="yellow"/>
        </w:rPr>
        <w:fldChar w:fldCharType="begin"/>
      </w:r>
      <w:r w:rsidR="004407D2" w:rsidRPr="00056AAF">
        <w:rPr>
          <w:highlight w:val="yellow"/>
        </w:rPr>
        <w:instrText xml:space="preserve"> MACROBUTTON  VložitŠirokouMezeru "[VLOŽÍ ZHOTOVITEL]" </w:instrText>
      </w:r>
      <w:r w:rsidR="004407D2" w:rsidRPr="00056AAF">
        <w:rPr>
          <w:highlight w:val="yellow"/>
        </w:rPr>
        <w:fldChar w:fldCharType="end"/>
      </w:r>
    </w:p>
    <w:p w14:paraId="6CB6FCF8" w14:textId="77777777" w:rsidR="004407D2" w:rsidRDefault="004407D2" w:rsidP="009722A3">
      <w:pPr>
        <w:spacing w:after="0"/>
      </w:pPr>
      <w:r>
        <w:rPr>
          <w:rFonts w:ascii="Verdana" w:eastAsia="Verdana" w:hAnsi="Verdana" w:cs="Times New Roman"/>
        </w:rPr>
        <w:t>Správa železnic, státní organizace</w:t>
      </w:r>
      <w:r>
        <w:rPr>
          <w:rFonts w:ascii="Verdana" w:eastAsia="Verdana" w:hAnsi="Verdana" w:cs="Times New Roman"/>
        </w:rPr>
        <w:tab/>
      </w:r>
      <w:r>
        <w:rPr>
          <w:rFonts w:ascii="Verdana" w:eastAsia="Verdana" w:hAnsi="Verdana" w:cs="Times New Roman"/>
        </w:rPr>
        <w:tab/>
      </w:r>
      <w:r>
        <w:rPr>
          <w:rFonts w:ascii="Verdana" w:eastAsia="Verdana" w:hAnsi="Verdana" w:cs="Times New Roman"/>
        </w:rPr>
        <w:tab/>
      </w:r>
      <w:r w:rsidRPr="00056AAF">
        <w:rPr>
          <w:highlight w:val="yellow"/>
        </w:rPr>
        <w:fldChar w:fldCharType="begin"/>
      </w:r>
      <w:r w:rsidRPr="00056AAF">
        <w:rPr>
          <w:highlight w:val="yellow"/>
        </w:rPr>
        <w:instrText xml:space="preserve"> MACROBUTTON  VložitŠirokouMezeru "[VLOŽÍ ZHOTOVITEL]" </w:instrText>
      </w:r>
      <w:r w:rsidRPr="00056AAF">
        <w:rPr>
          <w:highlight w:val="yellow"/>
        </w:rPr>
        <w:fldChar w:fldCharType="end"/>
      </w:r>
    </w:p>
    <w:p w14:paraId="3221833B" w14:textId="4313A0A4" w:rsidR="004407D2" w:rsidRDefault="004407D2" w:rsidP="515E318A">
      <w:pPr>
        <w:pStyle w:val="Textbezodsazen"/>
      </w:pP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2014D186" w:rsidR="00CB4F6D" w:rsidRDefault="004407D2">
      <w:r w:rsidRPr="00843429">
        <w:rPr>
          <w:rFonts w:ascii="Verdana" w:hAnsi="Verdana" w:cstheme="minorHAnsi"/>
          <w:highlight w:val="lightGray"/>
        </w:rPr>
        <w:t>Tato Smlouva byla uveřejněna prostřednictvím registru smluv dne …………………</w:t>
      </w:r>
      <w:r w:rsidR="00CB4F6D">
        <w:br w:type="page"/>
      </w:r>
    </w:p>
    <w:p w14:paraId="09EDF660" w14:textId="77777777" w:rsidR="00CB4F6D" w:rsidRDefault="00CB4F6D" w:rsidP="009F0867">
      <w:pPr>
        <w:pStyle w:val="Textbezodsazen"/>
        <w:sectPr w:rsidR="00CB4F6D" w:rsidSect="004E70C8">
          <w:headerReference w:type="default" r:id="rId12"/>
          <w:footerReference w:type="default" r:id="rId13"/>
          <w:headerReference w:type="first" r:id="rId14"/>
          <w:footerReference w:type="first" r:id="rId15"/>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482F0DA5" w:rsidR="00E463D2" w:rsidRPr="00F97DBD" w:rsidRDefault="3CC7C69E" w:rsidP="001622B2">
      <w:pPr>
        <w:spacing w:after="120"/>
        <w:jc w:val="both"/>
        <w:rPr>
          <w:rFonts w:ascii="Verdana" w:eastAsia="Verdana" w:hAnsi="Verdana" w:cs="Verdana"/>
          <w:highlight w:val="green"/>
        </w:rPr>
      </w:pPr>
      <w:r w:rsidRPr="7888D171">
        <w:rPr>
          <w:rFonts w:ascii="Verdana" w:eastAsia="Verdana" w:hAnsi="Verdana" w:cs="Verdana"/>
          <w:highlight w:val="green"/>
        </w:rPr>
        <w:t>„[VLOŽÍ OBJEDNATEL]“</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6"/>
          <w:headerReference w:type="default" r:id="rId17"/>
          <w:footerReference w:type="default" r:id="rId18"/>
          <w:headerReference w:type="first" r:id="rId19"/>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5402AF92"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Smluvní strany podpisem této Smlouvy stvrzují, že jsou s obsahem TKP Staveb plně seznámeny a že v souladu s ust. § 1751 občanského zákoníku TKP Staveb tvoří část obsahu Smlouvy. TKP Staveb jsou pro Zhotovitele závazné s aplikací platných předpisů uvedených v příslušné kapitole TKP Staveb.</w:t>
      </w:r>
    </w:p>
    <w:p w14:paraId="40D5DCAA" w14:textId="75DCA2EC" w:rsidR="00E463D2" w:rsidRPr="00F96672" w:rsidRDefault="27EA4CD1" w:rsidP="7888D171">
      <w:pPr>
        <w:pStyle w:val="Odstavec1-1a"/>
        <w:rPr>
          <w:rFonts w:asciiTheme="majorHAnsi" w:eastAsiaTheme="majorEastAsia" w:hAnsiTheme="majorHAnsi" w:cstheme="majorBidi"/>
          <w:b/>
          <w:bCs/>
        </w:rPr>
      </w:pPr>
      <w:r w:rsidRPr="7888D171">
        <w:t>Zvláštní technické podmínky</w:t>
      </w:r>
    </w:p>
    <w:p w14:paraId="26C7AAA8" w14:textId="0FB1E8CA" w:rsidR="00F96672" w:rsidRPr="001622B2" w:rsidRDefault="00F96672" w:rsidP="00F96672">
      <w:pPr>
        <w:pStyle w:val="Textbezslovn"/>
        <w:spacing w:before="120"/>
        <w:rPr>
          <w:rFonts w:asciiTheme="majorHAnsi" w:eastAsiaTheme="majorEastAsia" w:hAnsiTheme="majorHAnsi" w:cstheme="majorBidi"/>
          <w:b/>
          <w:bCs/>
        </w:rPr>
      </w:pPr>
      <w:r w:rsidRPr="000C4C8F">
        <w:rPr>
          <w:rFonts w:eastAsiaTheme="minorEastAsia"/>
        </w:rPr>
        <w:t xml:space="preserve">Zhotovitel obdržel Zvláštní technické podmínky zhotovení stavby společně se zadávací dokumentací prostřednictvím profilu zadavatele </w:t>
      </w:r>
      <w:hyperlink r:id="rId20" w:history="1">
        <w:r w:rsidRPr="000C4C8F">
          <w:rPr>
            <w:rFonts w:eastAsiaTheme="minorEastAsia"/>
          </w:rPr>
          <w:t>https://zakazky.spravazeleznic.cz/</w:t>
        </w:r>
      </w:hyperlink>
      <w:r w:rsidRPr="000C4C8F">
        <w:rPr>
          <w:rFonts w:eastAsiaTheme="minorEastAsia"/>
        </w:rPr>
        <w:t>, zhotovitel prohlašuje, že Zvláštní technické podmínky zhotovení stavby mu byly v elektronické podobě předány před podpisem této smlouvy nebo je má jinak k dispozici, že s jejich obsahem je seznámen, a že jejich obsah je pro něj závazný.</w:t>
      </w:r>
    </w:p>
    <w:p w14:paraId="677F3E3F" w14:textId="77777777" w:rsidR="006C0BB6" w:rsidRDefault="00E463D2" w:rsidP="00F762A8">
      <w:pPr>
        <w:pStyle w:val="Nadpisbezsl1-1"/>
        <w:sectPr w:rsidR="006C0BB6" w:rsidSect="004E70C8">
          <w:headerReference w:type="even" r:id="rId21"/>
          <w:headerReference w:type="default" r:id="rId22"/>
          <w:footerReference w:type="default" r:id="rId23"/>
          <w:headerReference w:type="first" r:id="rId24"/>
          <w:pgSz w:w="11906" w:h="16838" w:code="9"/>
          <w:pgMar w:top="1417" w:right="1417" w:bottom="1417" w:left="1417" w:header="595" w:footer="624" w:gutter="652"/>
          <w:pgNumType w:start="1"/>
          <w:cols w:space="708"/>
          <w:docGrid w:linePitch="360"/>
        </w:sectPr>
      </w:pPr>
      <w: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50EB2F2" w:rsidR="00E463D2" w:rsidRPr="00F97DBD" w:rsidRDefault="001F02B7" w:rsidP="00E463D2">
      <w:pPr>
        <w:pStyle w:val="Nadpisbezsl1-2"/>
      </w:pPr>
      <w:r>
        <w:t>Neobsazeno</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5"/>
          <w:headerReference w:type="default" r:id="rId26"/>
          <w:footerReference w:type="default" r:id="rId27"/>
          <w:headerReference w:type="first" r:id="rId28"/>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447655FE"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(SO):</w:t>
      </w:r>
    </w:p>
    <w:p w14:paraId="20043829" w14:textId="77777777" w:rsidR="00E519F6" w:rsidRDefault="00E519F6" w:rsidP="009032FF">
      <w:pPr>
        <w:pStyle w:val="Odrka1-1"/>
        <w:numPr>
          <w:ilvl w:val="0"/>
          <w:numId w:val="0"/>
        </w:numPr>
        <w:ind w:left="737"/>
      </w:pPr>
    </w:p>
    <w:p w14:paraId="5CEB480C" w14:textId="0FDA3AA4" w:rsidR="00E463D2" w:rsidRDefault="00E519F6" w:rsidP="009032FF">
      <w:pPr>
        <w:pStyle w:val="Odrka1-1"/>
        <w:numPr>
          <w:ilvl w:val="0"/>
          <w:numId w:val="0"/>
        </w:numPr>
        <w:ind w:left="737"/>
      </w:pPr>
      <w:r w:rsidRPr="00E519F6">
        <w:t>Do přílohy Smlouvy bude vložen</w:t>
      </w:r>
      <w:r w:rsidR="001F02B7">
        <w:t>a</w:t>
      </w:r>
      <w:r w:rsidRPr="00E519F6">
        <w:t xml:space="preserve"> </w:t>
      </w:r>
      <w:r w:rsidR="001F02B7">
        <w:t>Rekapitulace Ceny Díla</w:t>
      </w:r>
      <w:r w:rsidRPr="00E519F6">
        <w:t xml:space="preserve"> předložen</w:t>
      </w:r>
      <w:r w:rsidR="001F02B7">
        <w:t>á</w:t>
      </w:r>
      <w:r w:rsidRPr="00E519F6">
        <w:t xml:space="preserve"> v nabídce účastníka</w:t>
      </w:r>
      <w:r w:rsidR="00E463D2">
        <w:t>.</w:t>
      </w:r>
      <w:r w:rsidR="00E463D2" w:rsidRPr="00F97DBD">
        <w:t xml:space="preserve"> </w:t>
      </w:r>
    </w:p>
    <w:p w14:paraId="10980964" w14:textId="77777777" w:rsidR="006C0BB6" w:rsidRDefault="006C0BB6" w:rsidP="00F762A8">
      <w:pPr>
        <w:pStyle w:val="Nadpisbezsl1-1"/>
      </w:pPr>
    </w:p>
    <w:p w14:paraId="1910227C" w14:textId="77777777" w:rsidR="00C6375A" w:rsidRDefault="00C6375A" w:rsidP="00F762A8">
      <w:pPr>
        <w:pStyle w:val="Nadpisbezsl1-1"/>
        <w:sectPr w:rsidR="00C6375A" w:rsidSect="004E70C8">
          <w:headerReference w:type="even" r:id="rId29"/>
          <w:headerReference w:type="default" r:id="rId30"/>
          <w:footerReference w:type="default" r:id="rId31"/>
          <w:headerReference w:type="first" r:id="rId32"/>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3"/>
          <w:headerReference w:type="default" r:id="rId34"/>
          <w:footerReference w:type="default" r:id="rId35"/>
          <w:headerReference w:type="first" r:id="rId36"/>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3C65374A" w14:textId="573D1EE5" w:rsidR="00502690" w:rsidRPr="001622B2" w:rsidRDefault="00502690" w:rsidP="7888D171">
      <w:pPr>
        <w:pStyle w:val="Textbezodsazen"/>
        <w:rPr>
          <w:i/>
          <w:iCs/>
          <w:color w:val="00B050"/>
        </w:rPr>
      </w:pP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ED29F1"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D29F1" w:rsidRPr="00F95FBD" w:rsidRDefault="00ED29F1" w:rsidP="005A7872">
            <w:pPr>
              <w:pStyle w:val="Tabulka"/>
              <w:rPr>
                <w:rStyle w:val="Nadpisvtabulce"/>
              </w:rPr>
            </w:pPr>
            <w:r w:rsidRPr="00F95FBD">
              <w:rPr>
                <w:rStyle w:val="Nadpisvtabulce"/>
              </w:rPr>
              <w:t>Jméno a příjmení</w:t>
            </w:r>
          </w:p>
        </w:tc>
        <w:tc>
          <w:tcPr>
            <w:tcW w:w="5812" w:type="dxa"/>
          </w:tcPr>
          <w:p w14:paraId="66FFD3B0"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D29F1" w:rsidRPr="00F95FBD" w:rsidRDefault="00ED29F1" w:rsidP="005A7872">
            <w:pPr>
              <w:pStyle w:val="Tabulka"/>
              <w:rPr>
                <w:sz w:val="18"/>
              </w:rPr>
            </w:pPr>
            <w:r w:rsidRPr="00F95FBD">
              <w:rPr>
                <w:sz w:val="18"/>
              </w:rPr>
              <w:t>Adresa</w:t>
            </w:r>
          </w:p>
        </w:tc>
        <w:tc>
          <w:tcPr>
            <w:tcW w:w="5812" w:type="dxa"/>
          </w:tcPr>
          <w:p w14:paraId="6C53A18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D29F1" w:rsidRPr="00F95FBD" w:rsidRDefault="00ED29F1" w:rsidP="005A7872">
            <w:pPr>
              <w:pStyle w:val="Tabulka"/>
              <w:rPr>
                <w:sz w:val="18"/>
              </w:rPr>
            </w:pPr>
            <w:r w:rsidRPr="00F95FBD">
              <w:rPr>
                <w:sz w:val="18"/>
              </w:rPr>
              <w:t>E-mail</w:t>
            </w:r>
          </w:p>
        </w:tc>
        <w:tc>
          <w:tcPr>
            <w:tcW w:w="5812" w:type="dxa"/>
          </w:tcPr>
          <w:p w14:paraId="6DEC70CE"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D29F1" w:rsidRPr="00F95FBD" w:rsidRDefault="00ED29F1" w:rsidP="005A7872">
            <w:pPr>
              <w:pStyle w:val="Tabulka"/>
              <w:rPr>
                <w:sz w:val="18"/>
              </w:rPr>
            </w:pPr>
            <w:r w:rsidRPr="00F95FBD">
              <w:rPr>
                <w:sz w:val="18"/>
              </w:rPr>
              <w:t>Telefon</w:t>
            </w:r>
          </w:p>
        </w:tc>
        <w:tc>
          <w:tcPr>
            <w:tcW w:w="5812" w:type="dxa"/>
          </w:tcPr>
          <w:p w14:paraId="19A0ADE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74B10123" w14:textId="36AE367C" w:rsidR="00ED29F1" w:rsidRPr="00F95FBD" w:rsidRDefault="00ED29F1" w:rsidP="00ED29F1">
      <w:pPr>
        <w:pStyle w:val="Textbezodsazen"/>
      </w:pPr>
    </w:p>
    <w:p w14:paraId="2E3A8078" w14:textId="77777777" w:rsid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52FF40FB" w14:textId="77777777" w:rsidR="00142A33" w:rsidRPr="00F763E9" w:rsidRDefault="00142A33" w:rsidP="00142A33">
      <w:pPr>
        <w:pStyle w:val="Tabulka"/>
      </w:pPr>
    </w:p>
    <w:p w14:paraId="256CBDEB" w14:textId="77777777" w:rsidR="00142A33" w:rsidRPr="00F763E9" w:rsidRDefault="00142A33" w:rsidP="00142A33">
      <w:pPr>
        <w:pStyle w:val="Tabulka"/>
      </w:pPr>
    </w:p>
    <w:p w14:paraId="57BEA6F4" w14:textId="77777777" w:rsidR="00142A33" w:rsidRPr="00F763E9" w:rsidRDefault="00142A33" w:rsidP="00142A33">
      <w:pPr>
        <w:pStyle w:val="Nadpistabulky"/>
        <w:rPr>
          <w:sz w:val="18"/>
          <w:szCs w:val="18"/>
        </w:rPr>
      </w:pPr>
      <w:r w:rsidRPr="00F763E9">
        <w:rPr>
          <w:sz w:val="18"/>
          <w:szCs w:val="18"/>
        </w:rPr>
        <w:t>Specialista (vedoucí prací) na pozemní stavby</w:t>
      </w:r>
    </w:p>
    <w:tbl>
      <w:tblPr>
        <w:tblStyle w:val="Mkatabulky"/>
        <w:tblW w:w="8868" w:type="dxa"/>
        <w:tblLook w:val="04A0" w:firstRow="1" w:lastRow="0" w:firstColumn="1" w:lastColumn="0" w:noHBand="0" w:noVBand="1"/>
      </w:tblPr>
      <w:tblGrid>
        <w:gridCol w:w="3056"/>
        <w:gridCol w:w="5812"/>
      </w:tblGrid>
      <w:tr w:rsidR="00142A33" w:rsidRPr="00F763E9" w14:paraId="41468A8B"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817BC87"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51A8515F" w14:textId="77777777" w:rsidR="00142A33" w:rsidRPr="00875C62"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875C62">
              <w:rPr>
                <w:sz w:val="18"/>
                <w:highlight w:val="yellow"/>
              </w:rPr>
              <w:t>[VLOŽÍ ZHOTOVITEL]</w:t>
            </w:r>
          </w:p>
        </w:tc>
      </w:tr>
      <w:tr w:rsidR="00142A33" w:rsidRPr="00F763E9" w14:paraId="6AF82FD2"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A3DD8F4" w14:textId="77777777" w:rsidR="00142A33" w:rsidRPr="00875C62" w:rsidRDefault="00142A33" w:rsidP="009E0C32">
            <w:pPr>
              <w:pStyle w:val="Tabulka"/>
              <w:rPr>
                <w:sz w:val="18"/>
              </w:rPr>
            </w:pPr>
            <w:r w:rsidRPr="00875C62">
              <w:rPr>
                <w:sz w:val="18"/>
              </w:rPr>
              <w:t>Adresa</w:t>
            </w:r>
          </w:p>
        </w:tc>
        <w:tc>
          <w:tcPr>
            <w:tcW w:w="5812" w:type="dxa"/>
          </w:tcPr>
          <w:p w14:paraId="41B8D60B" w14:textId="77777777" w:rsidR="00142A33" w:rsidRPr="00875C62"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875C62">
              <w:rPr>
                <w:sz w:val="18"/>
                <w:highlight w:val="yellow"/>
              </w:rPr>
              <w:t>[VLOŽÍ ZHOTOVITEL]</w:t>
            </w:r>
          </w:p>
        </w:tc>
      </w:tr>
      <w:tr w:rsidR="00142A33" w:rsidRPr="00F763E9" w14:paraId="73FBEABB"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E4F8499" w14:textId="77777777" w:rsidR="00142A33" w:rsidRPr="00875C62" w:rsidRDefault="00142A33" w:rsidP="009E0C32">
            <w:pPr>
              <w:pStyle w:val="Tabulka"/>
              <w:rPr>
                <w:sz w:val="18"/>
              </w:rPr>
            </w:pPr>
            <w:r w:rsidRPr="00875C62">
              <w:rPr>
                <w:sz w:val="18"/>
              </w:rPr>
              <w:t>E-mail</w:t>
            </w:r>
          </w:p>
        </w:tc>
        <w:tc>
          <w:tcPr>
            <w:tcW w:w="5812" w:type="dxa"/>
          </w:tcPr>
          <w:p w14:paraId="5B9EBE6B" w14:textId="77777777" w:rsidR="00142A33" w:rsidRPr="00875C62"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875C62">
              <w:rPr>
                <w:sz w:val="18"/>
                <w:highlight w:val="yellow"/>
              </w:rPr>
              <w:t>[VLOŽÍ ZHOTOVITEL]</w:t>
            </w:r>
          </w:p>
        </w:tc>
      </w:tr>
      <w:tr w:rsidR="00142A33" w:rsidRPr="00F763E9" w14:paraId="16F84C81"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268FC4D" w14:textId="77777777" w:rsidR="00142A33" w:rsidRPr="00875C62" w:rsidRDefault="00142A33" w:rsidP="009E0C32">
            <w:pPr>
              <w:pStyle w:val="Tabulka"/>
              <w:rPr>
                <w:sz w:val="18"/>
              </w:rPr>
            </w:pPr>
            <w:r w:rsidRPr="00875C62">
              <w:rPr>
                <w:sz w:val="18"/>
              </w:rPr>
              <w:t>Telefon</w:t>
            </w:r>
          </w:p>
        </w:tc>
        <w:tc>
          <w:tcPr>
            <w:tcW w:w="5812" w:type="dxa"/>
          </w:tcPr>
          <w:p w14:paraId="30A3CCE5" w14:textId="77777777" w:rsidR="00142A33" w:rsidRPr="00875C62"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875C62">
              <w:rPr>
                <w:sz w:val="18"/>
                <w:highlight w:val="yellow"/>
              </w:rPr>
              <w:t>[VLOŽÍ ZHOTOVITEL]</w:t>
            </w:r>
          </w:p>
        </w:tc>
      </w:tr>
    </w:tbl>
    <w:p w14:paraId="4070A26E" w14:textId="77777777" w:rsidR="00142A33" w:rsidRPr="00F763E9" w:rsidRDefault="00142A33" w:rsidP="00142A33">
      <w:pPr>
        <w:pStyle w:val="Tabulka"/>
      </w:pPr>
    </w:p>
    <w:p w14:paraId="3C1432DF" w14:textId="77777777" w:rsidR="00142A33" w:rsidRPr="00F763E9" w:rsidRDefault="00142A33" w:rsidP="00142A33">
      <w:pPr>
        <w:pStyle w:val="Tabulka"/>
      </w:pPr>
    </w:p>
    <w:p w14:paraId="56B5F05B" w14:textId="77777777" w:rsidR="00142A33" w:rsidRPr="00F763E9" w:rsidRDefault="00142A33" w:rsidP="00142A33">
      <w:pPr>
        <w:pStyle w:val="Tabulka"/>
      </w:pPr>
    </w:p>
    <w:p w14:paraId="1CD2CA0C" w14:textId="77777777" w:rsidR="00142A33" w:rsidRPr="00F763E9" w:rsidRDefault="00142A33" w:rsidP="00142A33">
      <w:pPr>
        <w:pStyle w:val="Tabulka"/>
      </w:pPr>
    </w:p>
    <w:p w14:paraId="2C12D994" w14:textId="77777777" w:rsidR="00524012" w:rsidRPr="00524012" w:rsidRDefault="00524012"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7"/>
          <w:headerReference w:type="default" r:id="rId38"/>
          <w:footerReference w:type="default" r:id="rId39"/>
          <w:headerReference w:type="first" r:id="rId40"/>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Style w:val="Mkatabulky"/>
        <w:tblW w:w="5000" w:type="pct"/>
        <w:tblLook w:val="04A0" w:firstRow="1" w:lastRow="0" w:firstColumn="1" w:lastColumn="0" w:noHBand="0" w:noVBand="1"/>
      </w:tblPr>
      <w:tblGrid>
        <w:gridCol w:w="4210"/>
        <w:gridCol w:w="4210"/>
      </w:tblGrid>
      <w:tr w:rsidR="002C7A28" w14:paraId="771EABB6" w14:textId="77777777" w:rsidTr="2A7D46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059352D7" w14:textId="77777777" w:rsidR="002C7A28" w:rsidRDefault="002C7A28" w:rsidP="002C7A28">
            <w:pPr>
              <w:pStyle w:val="Nadpistabulky"/>
              <w:pBdr>
                <w:top w:val="none" w:sz="0" w:space="0" w:color="auto"/>
              </w:pBdr>
              <w:jc w:val="center"/>
            </w:pPr>
            <w:r>
              <w:rPr>
                <w:sz w:val="18"/>
                <w:szCs w:val="18"/>
              </w:rPr>
              <w:t>Druh pojištění</w:t>
            </w:r>
          </w:p>
        </w:tc>
        <w:tc>
          <w:tcPr>
            <w:tcW w:w="2500" w:type="pct"/>
          </w:tcPr>
          <w:p w14:paraId="7FDDB2BB" w14:textId="77777777" w:rsidR="002C7A28" w:rsidRDefault="002C7A28" w:rsidP="002C7A28">
            <w:pPr>
              <w:pStyle w:val="Nadpistabulky"/>
              <w:pBdr>
                <w:top w:val="none" w:sz="0" w:space="0" w:color="auto"/>
              </w:pBdr>
              <w:jc w:val="center"/>
              <w:cnfStyle w:val="100000000000" w:firstRow="1" w:lastRow="0" w:firstColumn="0" w:lastColumn="0" w:oddVBand="0" w:evenVBand="0" w:oddHBand="0" w:evenHBand="0" w:firstRowFirstColumn="0" w:firstRowLastColumn="0" w:lastRowFirstColumn="0" w:lastRowLastColumn="0"/>
            </w:pPr>
            <w:r w:rsidRPr="002C7A28">
              <w:rPr>
                <w:sz w:val="18"/>
                <w:szCs w:val="18"/>
              </w:rPr>
              <w:t>Minimální výše pojistného plnění</w:t>
            </w:r>
          </w:p>
        </w:tc>
      </w:tr>
      <w:tr w:rsidR="002C7A28" w14:paraId="4F428A32" w14:textId="77777777" w:rsidTr="2A7D4690">
        <w:tc>
          <w:tcPr>
            <w:cnfStyle w:val="001000000000" w:firstRow="0" w:lastRow="0" w:firstColumn="1" w:lastColumn="0" w:oddVBand="0" w:evenVBand="0" w:oddHBand="0" w:evenHBand="0" w:firstRowFirstColumn="0" w:firstRowLastColumn="0" w:lastRowFirstColumn="0" w:lastRowLastColumn="0"/>
            <w:tcW w:w="2500" w:type="pct"/>
          </w:tcPr>
          <w:p w14:paraId="7E57D742" w14:textId="77777777" w:rsidR="002C7A28" w:rsidRDefault="002C7A28" w:rsidP="00165977">
            <w:pPr>
              <w:pStyle w:val="Tabulka"/>
            </w:pPr>
            <w:r w:rsidRPr="002C7A28">
              <w:rPr>
                <w:sz w:val="18"/>
              </w:rPr>
              <w:t>Pojištění odpovědnosti za škodu způsobenou Zhotovitelem při výkonu podnikatelské činnosti třetím osobám</w:t>
            </w:r>
          </w:p>
        </w:tc>
        <w:tc>
          <w:tcPr>
            <w:tcW w:w="2500" w:type="pct"/>
          </w:tcPr>
          <w:p w14:paraId="0AEA0806" w14:textId="7EA3B32B" w:rsidR="002C7A28" w:rsidRPr="002C7A28" w:rsidRDefault="3285A3A3" w:rsidP="515E318A">
            <w:pPr>
              <w:pStyle w:val="Tabulka"/>
              <w:cnfStyle w:val="000000000000" w:firstRow="0" w:lastRow="0" w:firstColumn="0" w:lastColumn="0" w:oddVBand="0" w:evenVBand="0" w:oddHBand="0" w:evenHBand="0" w:firstRowFirstColumn="0" w:firstRowLastColumn="0" w:lastRowFirstColumn="0" w:lastRowLastColumn="0"/>
              <w:rPr>
                <w:sz w:val="18"/>
              </w:rPr>
            </w:pPr>
            <w:r w:rsidRPr="515E318A">
              <w:rPr>
                <w:rFonts w:eastAsia="Times New Roman" w:cs="Calibri"/>
                <w:sz w:val="18"/>
                <w:lang w:eastAsia="cs-CZ"/>
              </w:rPr>
              <w:t>M</w:t>
            </w:r>
            <w:r w:rsidR="6964CF63" w:rsidRPr="515E318A">
              <w:rPr>
                <w:rFonts w:eastAsia="Times New Roman" w:cs="Calibri"/>
                <w:sz w:val="18"/>
                <w:lang w:eastAsia="cs-CZ"/>
              </w:rPr>
              <w:t xml:space="preserve">inimálně </w:t>
            </w:r>
            <w:r w:rsidR="001F02B7" w:rsidRPr="001F02B7">
              <w:rPr>
                <w:rFonts w:eastAsia="Times New Roman" w:cs="Calibri"/>
                <w:color w:val="000000" w:themeColor="text1"/>
                <w:sz w:val="18"/>
                <w:lang w:eastAsia="cs-CZ"/>
              </w:rPr>
              <w:t>2</w:t>
            </w:r>
            <w:r w:rsidR="6964CF63" w:rsidRPr="001F02B7">
              <w:rPr>
                <w:rFonts w:eastAsia="Times New Roman" w:cs="Calibri"/>
                <w:color w:val="000000" w:themeColor="text1"/>
                <w:sz w:val="18"/>
                <w:lang w:eastAsia="cs-CZ"/>
              </w:rPr>
              <w:t xml:space="preserve"> mil. Kč</w:t>
            </w:r>
            <w:r w:rsidR="6964CF63" w:rsidRPr="001F02B7">
              <w:rPr>
                <w:rFonts w:eastAsia="Times New Roman" w:cs="Calibri"/>
                <w:sz w:val="18"/>
                <w:lang w:eastAsia="cs-CZ"/>
              </w:rPr>
              <w:t xml:space="preserve"> na jednu pojistnou událost a </w:t>
            </w:r>
            <w:r w:rsidR="001F02B7" w:rsidRPr="001F02B7">
              <w:rPr>
                <w:rFonts w:eastAsia="Times New Roman" w:cs="Calibri"/>
                <w:sz w:val="18"/>
                <w:lang w:eastAsia="cs-CZ"/>
              </w:rPr>
              <w:t>6</w:t>
            </w:r>
            <w:r w:rsidR="6964CF63" w:rsidRPr="001F02B7">
              <w:rPr>
                <w:rFonts w:eastAsia="Times New Roman" w:cs="Calibri"/>
                <w:sz w:val="18"/>
                <w:lang w:eastAsia="cs-CZ"/>
              </w:rPr>
              <w:t xml:space="preserve"> mil. Kč</w:t>
            </w:r>
            <w:r w:rsidR="6964CF63" w:rsidRPr="515E318A">
              <w:rPr>
                <w:rFonts w:eastAsia="Times New Roman" w:cs="Calibri"/>
                <w:sz w:val="18"/>
                <w:lang w:eastAsia="cs-CZ"/>
              </w:rPr>
              <w:t xml:space="preserve"> v úhrnu za rok</w:t>
            </w:r>
          </w:p>
        </w:tc>
      </w:tr>
    </w:tbl>
    <w:p w14:paraId="46BC8CF6" w14:textId="77777777" w:rsidR="00ED29F1" w:rsidRDefault="00ED29F1" w:rsidP="00165977">
      <w:pPr>
        <w:pStyle w:val="Tabulka"/>
      </w:pPr>
    </w:p>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1"/>
          <w:headerReference w:type="default" r:id="rId42"/>
          <w:footerReference w:type="default" r:id="rId43"/>
          <w:headerReference w:type="first" r:id="rId44"/>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5"/>
          <w:headerReference w:type="default" r:id="rId46"/>
          <w:footerReference w:type="default" r:id="rId47"/>
          <w:headerReference w:type="first" r:id="rId48"/>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49"/>
      <w:headerReference w:type="default" r:id="rId50"/>
      <w:footerReference w:type="default" r:id="rId51"/>
      <w:headerReference w:type="first" r:id="rId52"/>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AA475" w14:textId="77777777" w:rsidR="004960CF" w:rsidRDefault="004960CF" w:rsidP="00962258">
      <w:pPr>
        <w:spacing w:after="0" w:line="240" w:lineRule="auto"/>
      </w:pPr>
      <w:r>
        <w:separator/>
      </w:r>
    </w:p>
  </w:endnote>
  <w:endnote w:type="continuationSeparator" w:id="0">
    <w:p w14:paraId="4D9E7ED9" w14:textId="77777777" w:rsidR="004960CF" w:rsidRDefault="004960C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4228877A"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38F9E21F"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2AC46C96"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1D68C" w14:textId="1EF30B03" w:rsidR="55E1D31F" w:rsidRDefault="55E1D31F" w:rsidP="55E1D31F">
    <w:pPr>
      <w:spacing w:after="0" w:line="240" w:lineRule="auto"/>
      <w:rPr>
        <w:b/>
        <w:bCs/>
        <w:i/>
        <w:iCs/>
        <w:color w:val="00B050"/>
      </w:rPr>
    </w:pPr>
  </w:p>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1E068646"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665C8DB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2FFFD06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7E971F9B"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62E94B4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217CB2C3"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0C6942EE"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9722A3">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A3DEB" w14:textId="77777777" w:rsidR="004960CF" w:rsidRDefault="004960CF" w:rsidP="00962258">
      <w:pPr>
        <w:spacing w:after="0" w:line="240" w:lineRule="auto"/>
      </w:pPr>
      <w:r>
        <w:separator/>
      </w:r>
    </w:p>
  </w:footnote>
  <w:footnote w:type="continuationSeparator" w:id="0">
    <w:p w14:paraId="236B0068" w14:textId="77777777" w:rsidR="004960CF" w:rsidRDefault="004960C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0AE7D80D"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01F4F037"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AC21036"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4DF2E82E"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5101D270"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38E1FF09"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32DF3ADD"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6FB5456"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3DC56D0"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7006E717"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05FDADF3"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1C4E8242"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2FEF2F7D"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2C16291"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35463DE6"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3D3F0241"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0927218E"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3F2853E4"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30D38F2C"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E3FCE21"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24C1EA22"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6DE5D24E"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54AA1759"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3733AE14"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5BDFE3D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42E810F8"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7ED16A4D"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7CC3CE61"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CB0268E"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6572675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 w:numId="67" w16cid:durableId="1044332999">
    <w:abstractNumId w:val="1"/>
  </w:num>
  <w:num w:numId="68" w16cid:durableId="485055139">
    <w:abstractNumId w:val="1"/>
  </w:num>
  <w:num w:numId="69" w16cid:durableId="367412661">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520E6"/>
    <w:rsid w:val="000530CF"/>
    <w:rsid w:val="00056BB3"/>
    <w:rsid w:val="000573B1"/>
    <w:rsid w:val="0005765C"/>
    <w:rsid w:val="0006588D"/>
    <w:rsid w:val="00067A5E"/>
    <w:rsid w:val="00067EAC"/>
    <w:rsid w:val="00070C38"/>
    <w:rsid w:val="000719BB"/>
    <w:rsid w:val="00072572"/>
    <w:rsid w:val="00072A65"/>
    <w:rsid w:val="00072C1E"/>
    <w:rsid w:val="00080AB9"/>
    <w:rsid w:val="000813F9"/>
    <w:rsid w:val="00095B8B"/>
    <w:rsid w:val="000A105B"/>
    <w:rsid w:val="000A2DC4"/>
    <w:rsid w:val="000A6D27"/>
    <w:rsid w:val="000B0784"/>
    <w:rsid w:val="000B38EE"/>
    <w:rsid w:val="000B403F"/>
    <w:rsid w:val="000B4EB8"/>
    <w:rsid w:val="000C1504"/>
    <w:rsid w:val="000C41F2"/>
    <w:rsid w:val="000C61A1"/>
    <w:rsid w:val="000C70A9"/>
    <w:rsid w:val="000D0D14"/>
    <w:rsid w:val="000D22C4"/>
    <w:rsid w:val="000D27D1"/>
    <w:rsid w:val="000D3724"/>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2A33"/>
    <w:rsid w:val="00143EC0"/>
    <w:rsid w:val="00146D53"/>
    <w:rsid w:val="001528D8"/>
    <w:rsid w:val="001531A7"/>
    <w:rsid w:val="001547B6"/>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87F81"/>
    <w:rsid w:val="001913F8"/>
    <w:rsid w:val="00191F90"/>
    <w:rsid w:val="00192956"/>
    <w:rsid w:val="001946C2"/>
    <w:rsid w:val="001A07D9"/>
    <w:rsid w:val="001A4E40"/>
    <w:rsid w:val="001A50EF"/>
    <w:rsid w:val="001B210D"/>
    <w:rsid w:val="001B4E74"/>
    <w:rsid w:val="001C2F27"/>
    <w:rsid w:val="001C3314"/>
    <w:rsid w:val="001C52BE"/>
    <w:rsid w:val="001C5BF6"/>
    <w:rsid w:val="001C645F"/>
    <w:rsid w:val="001C703A"/>
    <w:rsid w:val="001D22EC"/>
    <w:rsid w:val="001D644C"/>
    <w:rsid w:val="001E03D3"/>
    <w:rsid w:val="001E678E"/>
    <w:rsid w:val="001F02B7"/>
    <w:rsid w:val="001F04EE"/>
    <w:rsid w:val="001F3902"/>
    <w:rsid w:val="001F3C06"/>
    <w:rsid w:val="001F4CC0"/>
    <w:rsid w:val="001F526D"/>
    <w:rsid w:val="002006C4"/>
    <w:rsid w:val="00200AB5"/>
    <w:rsid w:val="0020284A"/>
    <w:rsid w:val="002038D5"/>
    <w:rsid w:val="002071BB"/>
    <w:rsid w:val="002079B7"/>
    <w:rsid w:val="00207DF5"/>
    <w:rsid w:val="00214C3E"/>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55DC"/>
    <w:rsid w:val="002B6F84"/>
    <w:rsid w:val="002C2DB9"/>
    <w:rsid w:val="002C31BF"/>
    <w:rsid w:val="002C3F01"/>
    <w:rsid w:val="002C5406"/>
    <w:rsid w:val="002C6C11"/>
    <w:rsid w:val="002C7A28"/>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5F2"/>
    <w:rsid w:val="00312C22"/>
    <w:rsid w:val="0031463B"/>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C26"/>
    <w:rsid w:val="00340F0B"/>
    <w:rsid w:val="00341BF9"/>
    <w:rsid w:val="0034274B"/>
    <w:rsid w:val="0034283F"/>
    <w:rsid w:val="00342AC0"/>
    <w:rsid w:val="00343A43"/>
    <w:rsid w:val="00344274"/>
    <w:rsid w:val="003443CF"/>
    <w:rsid w:val="00345F2F"/>
    <w:rsid w:val="0034719F"/>
    <w:rsid w:val="003478FF"/>
    <w:rsid w:val="00350A35"/>
    <w:rsid w:val="0035505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461F"/>
    <w:rsid w:val="004078F3"/>
    <w:rsid w:val="00407E34"/>
    <w:rsid w:val="004130EE"/>
    <w:rsid w:val="004140DD"/>
    <w:rsid w:val="0041546A"/>
    <w:rsid w:val="00420F87"/>
    <w:rsid w:val="00421CBF"/>
    <w:rsid w:val="00423650"/>
    <w:rsid w:val="00427794"/>
    <w:rsid w:val="004337B6"/>
    <w:rsid w:val="00433FCF"/>
    <w:rsid w:val="0043462B"/>
    <w:rsid w:val="00436001"/>
    <w:rsid w:val="00436F55"/>
    <w:rsid w:val="004407D2"/>
    <w:rsid w:val="00441345"/>
    <w:rsid w:val="0044309D"/>
    <w:rsid w:val="00450F07"/>
    <w:rsid w:val="004537B3"/>
    <w:rsid w:val="00453BE2"/>
    <w:rsid w:val="00453CD3"/>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960CF"/>
    <w:rsid w:val="004B175B"/>
    <w:rsid w:val="004C4399"/>
    <w:rsid w:val="004C787C"/>
    <w:rsid w:val="004D09FB"/>
    <w:rsid w:val="004D56EF"/>
    <w:rsid w:val="004E1EE5"/>
    <w:rsid w:val="004E70C8"/>
    <w:rsid w:val="004E7A1F"/>
    <w:rsid w:val="004F3E52"/>
    <w:rsid w:val="004F4B9B"/>
    <w:rsid w:val="004F57B1"/>
    <w:rsid w:val="004F57B4"/>
    <w:rsid w:val="004F78A3"/>
    <w:rsid w:val="00502690"/>
    <w:rsid w:val="005052F0"/>
    <w:rsid w:val="0050666E"/>
    <w:rsid w:val="0050700D"/>
    <w:rsid w:val="005074EC"/>
    <w:rsid w:val="00511AB9"/>
    <w:rsid w:val="0051246F"/>
    <w:rsid w:val="00523BB5"/>
    <w:rsid w:val="00523EA7"/>
    <w:rsid w:val="00524012"/>
    <w:rsid w:val="00525E91"/>
    <w:rsid w:val="00526BA3"/>
    <w:rsid w:val="00531F18"/>
    <w:rsid w:val="005322DF"/>
    <w:rsid w:val="005331E2"/>
    <w:rsid w:val="00533886"/>
    <w:rsid w:val="0053433B"/>
    <w:rsid w:val="005406EB"/>
    <w:rsid w:val="00541039"/>
    <w:rsid w:val="00544E38"/>
    <w:rsid w:val="005453B2"/>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4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D4A"/>
    <w:rsid w:val="00660AD3"/>
    <w:rsid w:val="00672E9B"/>
    <w:rsid w:val="006733B3"/>
    <w:rsid w:val="006776B6"/>
    <w:rsid w:val="0068110C"/>
    <w:rsid w:val="006867C0"/>
    <w:rsid w:val="00686F4E"/>
    <w:rsid w:val="006924B3"/>
    <w:rsid w:val="006928C3"/>
    <w:rsid w:val="00693150"/>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3D66"/>
    <w:rsid w:val="006D4B7C"/>
    <w:rsid w:val="006D7056"/>
    <w:rsid w:val="006E0578"/>
    <w:rsid w:val="006E23CE"/>
    <w:rsid w:val="006E314D"/>
    <w:rsid w:val="006E37E9"/>
    <w:rsid w:val="006F0B30"/>
    <w:rsid w:val="006F1497"/>
    <w:rsid w:val="006F5C1B"/>
    <w:rsid w:val="006F7720"/>
    <w:rsid w:val="00700E05"/>
    <w:rsid w:val="00701DF8"/>
    <w:rsid w:val="00705699"/>
    <w:rsid w:val="007068AA"/>
    <w:rsid w:val="007069DD"/>
    <w:rsid w:val="00707A1A"/>
    <w:rsid w:val="00710723"/>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84D"/>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22E4"/>
    <w:rsid w:val="007C722F"/>
    <w:rsid w:val="007D015E"/>
    <w:rsid w:val="007D71BC"/>
    <w:rsid w:val="007E438F"/>
    <w:rsid w:val="007E4A6E"/>
    <w:rsid w:val="007E7871"/>
    <w:rsid w:val="007F0A6F"/>
    <w:rsid w:val="007F56A7"/>
    <w:rsid w:val="007F5F00"/>
    <w:rsid w:val="007F7605"/>
    <w:rsid w:val="0080024D"/>
    <w:rsid w:val="00800851"/>
    <w:rsid w:val="008043A9"/>
    <w:rsid w:val="0080446B"/>
    <w:rsid w:val="00804AF4"/>
    <w:rsid w:val="00807DD0"/>
    <w:rsid w:val="008105B1"/>
    <w:rsid w:val="00812BA9"/>
    <w:rsid w:val="00817047"/>
    <w:rsid w:val="00821D01"/>
    <w:rsid w:val="008225BD"/>
    <w:rsid w:val="008232B1"/>
    <w:rsid w:val="00824928"/>
    <w:rsid w:val="00826B7B"/>
    <w:rsid w:val="00830736"/>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5C62"/>
    <w:rsid w:val="00877F7A"/>
    <w:rsid w:val="0088071A"/>
    <w:rsid w:val="00884F59"/>
    <w:rsid w:val="00885479"/>
    <w:rsid w:val="00892911"/>
    <w:rsid w:val="008953EA"/>
    <w:rsid w:val="008970E1"/>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B64"/>
    <w:rsid w:val="008F18D6"/>
    <w:rsid w:val="008F2C9B"/>
    <w:rsid w:val="008F57B0"/>
    <w:rsid w:val="008F797B"/>
    <w:rsid w:val="009032FF"/>
    <w:rsid w:val="00904780"/>
    <w:rsid w:val="00904948"/>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2985"/>
    <w:rsid w:val="0096546E"/>
    <w:rsid w:val="009669DF"/>
    <w:rsid w:val="009678B7"/>
    <w:rsid w:val="00970250"/>
    <w:rsid w:val="00971C94"/>
    <w:rsid w:val="009722A3"/>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24F6"/>
    <w:rsid w:val="009C418E"/>
    <w:rsid w:val="009C442C"/>
    <w:rsid w:val="009C4892"/>
    <w:rsid w:val="009D0C52"/>
    <w:rsid w:val="009D381B"/>
    <w:rsid w:val="009D71BA"/>
    <w:rsid w:val="009E07F4"/>
    <w:rsid w:val="009E0C32"/>
    <w:rsid w:val="009E208C"/>
    <w:rsid w:val="009E2843"/>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05E9"/>
    <w:rsid w:val="00A21A01"/>
    <w:rsid w:val="00A22B9A"/>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C55C5"/>
    <w:rsid w:val="00BD1C46"/>
    <w:rsid w:val="00BD48EC"/>
    <w:rsid w:val="00BD7C9B"/>
    <w:rsid w:val="00BD7E91"/>
    <w:rsid w:val="00BD7F0D"/>
    <w:rsid w:val="00BE7F36"/>
    <w:rsid w:val="00BEE370"/>
    <w:rsid w:val="00BF788D"/>
    <w:rsid w:val="00BF7C47"/>
    <w:rsid w:val="00C02D0A"/>
    <w:rsid w:val="00C03A6E"/>
    <w:rsid w:val="00C04BE6"/>
    <w:rsid w:val="00C1242D"/>
    <w:rsid w:val="00C15E29"/>
    <w:rsid w:val="00C1645C"/>
    <w:rsid w:val="00C175F5"/>
    <w:rsid w:val="00C2029D"/>
    <w:rsid w:val="00C226C0"/>
    <w:rsid w:val="00C23D4E"/>
    <w:rsid w:val="00C2475B"/>
    <w:rsid w:val="00C26A57"/>
    <w:rsid w:val="00C33863"/>
    <w:rsid w:val="00C37459"/>
    <w:rsid w:val="00C40E68"/>
    <w:rsid w:val="00C42FE6"/>
    <w:rsid w:val="00C44F6A"/>
    <w:rsid w:val="00C45470"/>
    <w:rsid w:val="00C45D61"/>
    <w:rsid w:val="00C55CEB"/>
    <w:rsid w:val="00C6198E"/>
    <w:rsid w:val="00C6375A"/>
    <w:rsid w:val="00C65F7D"/>
    <w:rsid w:val="00C67B70"/>
    <w:rsid w:val="00C708EA"/>
    <w:rsid w:val="00C72232"/>
    <w:rsid w:val="00C7684F"/>
    <w:rsid w:val="00C76BD4"/>
    <w:rsid w:val="00C778A5"/>
    <w:rsid w:val="00C82422"/>
    <w:rsid w:val="00C83134"/>
    <w:rsid w:val="00C85C70"/>
    <w:rsid w:val="00C91999"/>
    <w:rsid w:val="00C9295C"/>
    <w:rsid w:val="00C936E7"/>
    <w:rsid w:val="00C95162"/>
    <w:rsid w:val="00C9527F"/>
    <w:rsid w:val="00CA0300"/>
    <w:rsid w:val="00CA0A91"/>
    <w:rsid w:val="00CA28DE"/>
    <w:rsid w:val="00CA2ADD"/>
    <w:rsid w:val="00CA700D"/>
    <w:rsid w:val="00CA70F3"/>
    <w:rsid w:val="00CB1F7B"/>
    <w:rsid w:val="00CB3268"/>
    <w:rsid w:val="00CB3A7B"/>
    <w:rsid w:val="00CB4538"/>
    <w:rsid w:val="00CB4F6D"/>
    <w:rsid w:val="00CB5606"/>
    <w:rsid w:val="00CB6A37"/>
    <w:rsid w:val="00CB7684"/>
    <w:rsid w:val="00CC138C"/>
    <w:rsid w:val="00CC3CAD"/>
    <w:rsid w:val="00CC7C8F"/>
    <w:rsid w:val="00CD1189"/>
    <w:rsid w:val="00CD1FC4"/>
    <w:rsid w:val="00CD50DE"/>
    <w:rsid w:val="00CD6984"/>
    <w:rsid w:val="00CE77F0"/>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071"/>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31A3"/>
    <w:rsid w:val="00D840D3"/>
    <w:rsid w:val="00D91079"/>
    <w:rsid w:val="00D97BE3"/>
    <w:rsid w:val="00DA3711"/>
    <w:rsid w:val="00DA48EC"/>
    <w:rsid w:val="00DA541F"/>
    <w:rsid w:val="00DA5B8D"/>
    <w:rsid w:val="00DA6644"/>
    <w:rsid w:val="00DA77B8"/>
    <w:rsid w:val="00DB21B2"/>
    <w:rsid w:val="00DB59A4"/>
    <w:rsid w:val="00DC1B52"/>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76512"/>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F016C7"/>
    <w:rsid w:val="00F05B85"/>
    <w:rsid w:val="00F11EA2"/>
    <w:rsid w:val="00F12DEC"/>
    <w:rsid w:val="00F1715C"/>
    <w:rsid w:val="00F1741F"/>
    <w:rsid w:val="00F24489"/>
    <w:rsid w:val="00F24566"/>
    <w:rsid w:val="00F24ADA"/>
    <w:rsid w:val="00F25F4A"/>
    <w:rsid w:val="00F26192"/>
    <w:rsid w:val="00F310F8"/>
    <w:rsid w:val="00F313C2"/>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672"/>
    <w:rsid w:val="00F96973"/>
    <w:rsid w:val="00FA21F4"/>
    <w:rsid w:val="00FA793F"/>
    <w:rsid w:val="00FA7DC9"/>
    <w:rsid w:val="00FB0D7B"/>
    <w:rsid w:val="00FB1326"/>
    <w:rsid w:val="00FB1E8E"/>
    <w:rsid w:val="00FB3C00"/>
    <w:rsid w:val="00FB4014"/>
    <w:rsid w:val="00FB4140"/>
    <w:rsid w:val="00FB6342"/>
    <w:rsid w:val="00FB736C"/>
    <w:rsid w:val="00FC0876"/>
    <w:rsid w:val="00FC42D4"/>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2C5489"/>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BFDD64A"/>
    <w:rsid w:val="0C35EF99"/>
    <w:rsid w:val="0C53F2AD"/>
    <w:rsid w:val="0CC94911"/>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9E87614"/>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8C4E67"/>
    <w:rsid w:val="28C37456"/>
    <w:rsid w:val="28C8AB83"/>
    <w:rsid w:val="28D0FDCB"/>
    <w:rsid w:val="28FCFE1B"/>
    <w:rsid w:val="291BE3C3"/>
    <w:rsid w:val="29DF92B9"/>
    <w:rsid w:val="2A1167F1"/>
    <w:rsid w:val="2A1E60E1"/>
    <w:rsid w:val="2A459B04"/>
    <w:rsid w:val="2A6AEA10"/>
    <w:rsid w:val="2A7D4690"/>
    <w:rsid w:val="2AB02D57"/>
    <w:rsid w:val="2AC82100"/>
    <w:rsid w:val="2B158AC1"/>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CEE94A"/>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5FE1FBC1"/>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870ECC"/>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6A90A0A6-B446-4FBC-B4DC-7CBC55C7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10.xml"/><Relationship Id="rId39"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footer" Target="footer10.xml"/><Relationship Id="rId50" Type="http://schemas.openxmlformats.org/officeDocument/2006/relationships/header" Target="header2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header" Target="header15.xml"/><Relationship Id="rId38" Type="http://schemas.openxmlformats.org/officeDocument/2006/relationships/header" Target="header19.xml"/><Relationship Id="rId46" Type="http://schemas.openxmlformats.org/officeDocument/2006/relationships/header" Target="header2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zakazky.spravazeleznic.cz/" TargetMode="External"/><Relationship Id="rId29" Type="http://schemas.openxmlformats.org/officeDocument/2006/relationships/header" Target="header12.xml"/><Relationship Id="rId41" Type="http://schemas.openxmlformats.org/officeDocument/2006/relationships/header" Target="header21.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header" Target="header20.xml"/><Relationship Id="rId45" Type="http://schemas.openxmlformats.org/officeDocument/2006/relationships/header" Target="header24.xm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header" Target="header27.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6.xml"/><Relationship Id="rId44" Type="http://schemas.openxmlformats.org/officeDocument/2006/relationships/header" Target="header23.xml"/><Relationship Id="rId52" Type="http://schemas.openxmlformats.org/officeDocument/2006/relationships/header" Target="header2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footer" Target="footer7.xml"/><Relationship Id="rId43" Type="http://schemas.openxmlformats.org/officeDocument/2006/relationships/footer" Target="footer9.xml"/><Relationship Id="rId48" Type="http://schemas.openxmlformats.org/officeDocument/2006/relationships/header" Target="header26.xml"/><Relationship Id="rId8" Type="http://schemas.openxmlformats.org/officeDocument/2006/relationships/webSettings" Target="webSettings.xml"/><Relationship Id="rId51" Type="http://schemas.openxmlformats.org/officeDocument/2006/relationships/footer" Target="footer1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7F103-E0EE-40ED-8CCF-00BBD37A6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3.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26</Pages>
  <Words>6735</Words>
  <Characters>39737</Characters>
  <Application>Microsoft Office Word</Application>
  <DocSecurity>0</DocSecurity>
  <Lines>331</Lines>
  <Paragraphs>92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Gregorová Elena, Ing.</cp:lastModifiedBy>
  <cp:revision>29</cp:revision>
  <dcterms:created xsi:type="dcterms:W3CDTF">2026-03-27T10:49:00Z</dcterms:created>
  <dcterms:modified xsi:type="dcterms:W3CDTF">2026-09-09T05:16:00Z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